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96" w:rsidRPr="00B26396" w:rsidRDefault="006D06E9" w:rsidP="00033C1A">
      <w:pPr>
        <w:tabs>
          <w:tab w:val="left" w:pos="5232"/>
        </w:tabs>
        <w:rPr>
          <w:rFonts w:cs="Times New Roman"/>
          <w:b/>
          <w:kern w:val="0"/>
          <w:lang w:val="de-DE" w:eastAsia="de-DE"/>
        </w:rPr>
      </w:pPr>
      <w:r>
        <w:rPr>
          <w:rFonts w:cs="Times New Roman"/>
          <w:b/>
          <w:kern w:val="0"/>
          <w:lang w:val="de-DE" w:eastAsia="de-DE"/>
        </w:rPr>
        <w:t>Spannende Wahrheiten</w:t>
      </w:r>
    </w:p>
    <w:p w:rsidR="00B26396" w:rsidRPr="00B26396" w:rsidRDefault="009940D4" w:rsidP="00033C1A">
      <w:pPr>
        <w:tabs>
          <w:tab w:val="left" w:pos="5232"/>
        </w:tabs>
        <w:rPr>
          <w:rFonts w:cs="Times New Roman"/>
          <w:b/>
          <w:kern w:val="0"/>
          <w:lang w:val="de-DE" w:eastAsia="de-DE"/>
        </w:rPr>
      </w:pPr>
      <w:r w:rsidRPr="00B26396">
        <w:rPr>
          <w:rFonts w:cs="Times New Roman"/>
          <w:b/>
          <w:kern w:val="0"/>
          <w:lang w:val="de-DE" w:eastAsia="de-DE"/>
        </w:rPr>
        <w:t>Büche</w:t>
      </w:r>
      <w:r w:rsidR="006D06E9">
        <w:rPr>
          <w:rFonts w:cs="Times New Roman"/>
          <w:b/>
          <w:kern w:val="0"/>
          <w:lang w:val="de-DE" w:eastAsia="de-DE"/>
        </w:rPr>
        <w:t xml:space="preserve">r und </w:t>
      </w:r>
      <w:proofErr w:type="spellStart"/>
      <w:r w:rsidR="006D06E9">
        <w:rPr>
          <w:rFonts w:cs="Times New Roman"/>
          <w:b/>
          <w:kern w:val="0"/>
          <w:lang w:val="de-DE" w:eastAsia="de-DE"/>
        </w:rPr>
        <w:t>Ebooks</w:t>
      </w:r>
      <w:proofErr w:type="spellEnd"/>
      <w:r w:rsidR="006D06E9">
        <w:rPr>
          <w:rFonts w:cs="Times New Roman"/>
          <w:b/>
          <w:kern w:val="0"/>
          <w:lang w:val="de-DE" w:eastAsia="de-DE"/>
        </w:rPr>
        <w:t xml:space="preserve"> von Tatin Giannaro</w:t>
      </w:r>
    </w:p>
    <w:p w:rsidR="00033C1A" w:rsidRPr="008F343A" w:rsidRDefault="00D81A94" w:rsidP="00033C1A">
      <w:pPr>
        <w:tabs>
          <w:tab w:val="left" w:pos="5232"/>
        </w:tabs>
        <w:rPr>
          <w:lang w:val="de-DE"/>
        </w:rPr>
      </w:pPr>
      <w:r>
        <w:rPr>
          <w:lang w:val="de-DE"/>
        </w:rPr>
        <w:t>2</w:t>
      </w:r>
      <w:r w:rsidR="00D87E2B">
        <w:rPr>
          <w:lang w:val="de-DE"/>
        </w:rPr>
        <w:t>9</w:t>
      </w:r>
      <w:r w:rsidR="00033C1A" w:rsidRPr="008F343A">
        <w:rPr>
          <w:lang w:val="de-DE"/>
        </w:rPr>
        <w:t>.08.2015</w:t>
      </w:r>
    </w:p>
    <w:p w:rsidR="009940D4" w:rsidRDefault="009940D4" w:rsidP="009940D4">
      <w:pPr>
        <w:rPr>
          <w:lang w:val="de-DE"/>
        </w:rPr>
      </w:pPr>
    </w:p>
    <w:p w:rsidR="002D3A8A" w:rsidRPr="00F50665" w:rsidRDefault="002D3A8A" w:rsidP="002D3A8A">
      <w:pPr>
        <w:rPr>
          <w:rFonts w:cs="Times New Roman"/>
          <w:lang w:val="de-DE"/>
        </w:rPr>
      </w:pPr>
      <w:r w:rsidRPr="00F50665">
        <w:rPr>
          <w:rFonts w:cs="Times New Roman"/>
          <w:lang w:val="de-DE"/>
        </w:rPr>
        <w:t xml:space="preserve">Kontakt: </w:t>
      </w:r>
      <w:hyperlink r:id="rId6" w:history="1">
        <w:r w:rsidRPr="00F50665">
          <w:rPr>
            <w:rStyle w:val="Hyperlink"/>
            <w:rFonts w:eastAsiaTheme="majorEastAsia" w:cs="Times New Roman"/>
            <w:lang w:val="de-DE"/>
          </w:rPr>
          <w:t>Presse@tatin-giannaro.de</w:t>
        </w:r>
      </w:hyperlink>
    </w:p>
    <w:p w:rsidR="002D3A8A" w:rsidRDefault="002D3A8A" w:rsidP="009940D4">
      <w:pPr>
        <w:rPr>
          <w:lang w:val="de-DE"/>
        </w:rPr>
      </w:pPr>
    </w:p>
    <w:p w:rsidR="002F5418" w:rsidRDefault="002F5418" w:rsidP="009940D4">
      <w:pPr>
        <w:rPr>
          <w:lang w:val="de-DE"/>
        </w:rPr>
      </w:pPr>
    </w:p>
    <w:p w:rsidR="00D44440" w:rsidRPr="00E2268A" w:rsidRDefault="00D95EBE" w:rsidP="00D44440">
      <w:pPr>
        <w:rPr>
          <w:lang w:val="de-DE"/>
        </w:rPr>
      </w:pPr>
      <w:r>
        <w:rPr>
          <w:noProof/>
          <w:lang w:val="de-DE" w:eastAsia="de-DE"/>
        </w:rPr>
        <w:drawing>
          <wp:anchor distT="0" distB="0" distL="114300" distR="114300" simplePos="0" relativeHeight="251658240" behindDoc="0" locked="0" layoutInCell="1" allowOverlap="1" wp14:anchorId="04EEE1D9" wp14:editId="5B5AF66E">
            <wp:simplePos x="0" y="0"/>
            <wp:positionH relativeFrom="column">
              <wp:posOffset>4777105</wp:posOffset>
            </wp:positionH>
            <wp:positionV relativeFrom="paragraph">
              <wp:posOffset>14605</wp:posOffset>
            </wp:positionV>
            <wp:extent cx="972185" cy="13836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 innen b400 0709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383665"/>
                    </a:xfrm>
                    <a:prstGeom prst="rect">
                      <a:avLst/>
                    </a:prstGeom>
                  </pic:spPr>
                </pic:pic>
              </a:graphicData>
            </a:graphic>
            <wp14:sizeRelH relativeFrom="page">
              <wp14:pctWidth>0</wp14:pctWidth>
            </wp14:sizeRelH>
            <wp14:sizeRelV relativeFrom="page">
              <wp14:pctHeight>0</wp14:pctHeight>
            </wp14:sizeRelV>
          </wp:anchor>
        </w:drawing>
      </w:r>
      <w:r w:rsidR="00D44440" w:rsidRPr="002F5418">
        <w:rPr>
          <w:b/>
          <w:lang w:val="de-DE"/>
        </w:rPr>
        <w:t>Wahrheit in Gefahr</w:t>
      </w:r>
      <w:r w:rsidR="00E2268A">
        <w:rPr>
          <w:lang w:val="de-DE"/>
        </w:rPr>
        <w:t xml:space="preserve"> (2014)</w:t>
      </w:r>
    </w:p>
    <w:p w:rsidR="00252245" w:rsidRPr="002F0B05" w:rsidRDefault="00252245" w:rsidP="00D95EBE">
      <w:pPr>
        <w:ind w:right="1701"/>
        <w:jc w:val="both"/>
        <w:rPr>
          <w:color w:val="000000"/>
          <w:szCs w:val="20"/>
          <w:lang w:val="de-DE"/>
        </w:rPr>
      </w:pPr>
      <w:r>
        <w:rPr>
          <w:lang w:val="de-DE"/>
        </w:rPr>
        <w:t>Eine Erbschaft an der Ägäis. Ein alte</w:t>
      </w:r>
      <w:r w:rsidR="00D81A94">
        <w:rPr>
          <w:lang w:val="de-DE"/>
        </w:rPr>
        <w:t>r Schmerz. Ein Strudel aus Geld</w:t>
      </w:r>
      <w:r>
        <w:rPr>
          <w:lang w:val="de-DE"/>
        </w:rPr>
        <w:t xml:space="preserve"> </w:t>
      </w:r>
      <w:r w:rsidR="00D81A94">
        <w:rPr>
          <w:lang w:val="de-DE"/>
        </w:rPr>
        <w:t xml:space="preserve">und </w:t>
      </w:r>
      <w:r>
        <w:rPr>
          <w:lang w:val="de-DE"/>
        </w:rPr>
        <w:t xml:space="preserve">Lügen. </w:t>
      </w:r>
      <w:r w:rsidRPr="00E84D3D">
        <w:rPr>
          <w:lang w:val="de-DE"/>
        </w:rPr>
        <w:t>Unerwartet entwickelt sich das paradiesische Sommerleben am Meer zu einer wachsenden Gefahr.</w:t>
      </w:r>
      <w:r w:rsidRPr="00D26255">
        <w:rPr>
          <w:color w:val="000000"/>
          <w:lang w:val="de-DE"/>
        </w:rPr>
        <w:t xml:space="preserve"> </w:t>
      </w:r>
    </w:p>
    <w:p w:rsidR="00252245" w:rsidRDefault="00252245" w:rsidP="00E84D3D">
      <w:pPr>
        <w:jc w:val="both"/>
        <w:rPr>
          <w:lang w:val="de-DE"/>
        </w:rPr>
      </w:pPr>
    </w:p>
    <w:p w:rsidR="00E84D3D" w:rsidRPr="00E84D3D" w:rsidRDefault="00E84D3D" w:rsidP="00D95EBE">
      <w:pPr>
        <w:ind w:right="1701"/>
        <w:jc w:val="both"/>
        <w:rPr>
          <w:lang w:val="de-DE"/>
        </w:rPr>
      </w:pPr>
      <w:proofErr w:type="spellStart"/>
      <w:r w:rsidRPr="00E84D3D">
        <w:rPr>
          <w:lang w:val="de-DE"/>
        </w:rPr>
        <w:t>Alithea</w:t>
      </w:r>
      <w:proofErr w:type="spellEnd"/>
      <w:r w:rsidRPr="00E84D3D">
        <w:rPr>
          <w:lang w:val="de-DE"/>
        </w:rPr>
        <w:t xml:space="preserve"> fährt aufgewühlt nach Jahren wieder an die Ägäis. Warum musste der Onkel ausgerechnet ihr das Haus im Sommerdorf vererben? Wusste er, wie sehr sie </w:t>
      </w:r>
      <w:proofErr w:type="spellStart"/>
      <w:r w:rsidRPr="00E84D3D">
        <w:rPr>
          <w:lang w:val="de-DE"/>
        </w:rPr>
        <w:t>Philippos</w:t>
      </w:r>
      <w:proofErr w:type="spellEnd"/>
      <w:r w:rsidRPr="00E84D3D">
        <w:rPr>
          <w:lang w:val="de-DE"/>
        </w:rPr>
        <w:t xml:space="preserve"> geliebt hatte? Allein der Gedanke an </w:t>
      </w:r>
      <w:r w:rsidR="00314C96">
        <w:rPr>
          <w:lang w:val="de-DE"/>
        </w:rPr>
        <w:t xml:space="preserve">ihn </w:t>
      </w:r>
      <w:r w:rsidRPr="00E84D3D">
        <w:rPr>
          <w:lang w:val="de-DE"/>
        </w:rPr>
        <w:t>schmerzte.</w:t>
      </w:r>
    </w:p>
    <w:p w:rsidR="00E84D3D" w:rsidRPr="00E84D3D" w:rsidRDefault="00E84D3D" w:rsidP="00E84D3D">
      <w:pPr>
        <w:jc w:val="both"/>
        <w:rPr>
          <w:lang w:val="de-DE"/>
        </w:rPr>
      </w:pPr>
      <w:proofErr w:type="spellStart"/>
      <w:r w:rsidRPr="00E84D3D">
        <w:rPr>
          <w:lang w:val="de-DE"/>
        </w:rPr>
        <w:t>Alithea</w:t>
      </w:r>
      <w:proofErr w:type="spellEnd"/>
      <w:r w:rsidRPr="00E84D3D">
        <w:rPr>
          <w:lang w:val="de-DE"/>
        </w:rPr>
        <w:t xml:space="preserve"> trifft im Sommerdorf eine Freundin von früher wieder. Die beiden entdecken </w:t>
      </w:r>
      <w:proofErr w:type="spellStart"/>
      <w:r w:rsidRPr="00E84D3D">
        <w:rPr>
          <w:lang w:val="de-DE"/>
        </w:rPr>
        <w:t>Unregelmässigkeiten</w:t>
      </w:r>
      <w:proofErr w:type="spellEnd"/>
      <w:r w:rsidRPr="00E84D3D">
        <w:rPr>
          <w:lang w:val="de-DE"/>
        </w:rPr>
        <w:t xml:space="preserve"> im Sommerdorf. Niemand tut etwas. Niemand sagt die Wahrheit. </w:t>
      </w:r>
      <w:proofErr w:type="spellStart"/>
      <w:r w:rsidRPr="00E84D3D">
        <w:rPr>
          <w:lang w:val="de-DE"/>
        </w:rPr>
        <w:t>Alithea</w:t>
      </w:r>
      <w:proofErr w:type="spellEnd"/>
      <w:r w:rsidRPr="00E84D3D">
        <w:rPr>
          <w:lang w:val="de-DE"/>
        </w:rPr>
        <w:t xml:space="preserve"> und Elli suchen einen Weg, sich dagegen zu wehren. Jannis steht stumm und unbeweglich am Meeresrand und sieht alles. Ganz Griechenland versinkt inzwischen immer tiefer in Schulden und im Chaos.</w:t>
      </w:r>
    </w:p>
    <w:p w:rsidR="00E84D3D" w:rsidRPr="00E84D3D" w:rsidRDefault="00E84D3D" w:rsidP="00E84D3D">
      <w:pPr>
        <w:jc w:val="both"/>
        <w:rPr>
          <w:lang w:val="de-DE"/>
        </w:rPr>
      </w:pPr>
    </w:p>
    <w:p w:rsidR="00F03013" w:rsidRPr="00F03013" w:rsidRDefault="00F03013" w:rsidP="00F03013">
      <w:pPr>
        <w:autoSpaceDE w:val="0"/>
        <w:autoSpaceDN w:val="0"/>
        <w:adjustRightInd w:val="0"/>
        <w:rPr>
          <w:rFonts w:cs="Times New Roman"/>
          <w:lang w:val="de-DE"/>
        </w:rPr>
      </w:pPr>
      <w:proofErr w:type="spellStart"/>
      <w:r w:rsidRPr="00F03013">
        <w:rPr>
          <w:rFonts w:cs="Times New Roman"/>
          <w:lang w:val="de-DE"/>
        </w:rPr>
        <w:t>Tatín</w:t>
      </w:r>
      <w:proofErr w:type="spellEnd"/>
      <w:r w:rsidRPr="00F03013">
        <w:rPr>
          <w:rFonts w:cs="Times New Roman"/>
          <w:lang w:val="de-DE"/>
        </w:rPr>
        <w:t xml:space="preserve"> Giannaro. „Wahrheit in Gefahr“. Roman. Verlegerin Dr. Olga-Tatjana Rauch,</w:t>
      </w:r>
    </w:p>
    <w:p w:rsidR="00F03013" w:rsidRPr="00F03013" w:rsidRDefault="00F03013" w:rsidP="00F03013">
      <w:pPr>
        <w:autoSpaceDE w:val="0"/>
        <w:autoSpaceDN w:val="0"/>
        <w:adjustRightInd w:val="0"/>
        <w:rPr>
          <w:rFonts w:cs="Times New Roman"/>
          <w:lang w:val="de-DE"/>
        </w:rPr>
      </w:pPr>
      <w:r w:rsidRPr="00F03013">
        <w:rPr>
          <w:rFonts w:cs="Times New Roman"/>
          <w:lang w:val="de-DE"/>
        </w:rPr>
        <w:t xml:space="preserve">Kronberg i. </w:t>
      </w:r>
      <w:proofErr w:type="spellStart"/>
      <w:proofErr w:type="gramStart"/>
      <w:r w:rsidRPr="00F03013">
        <w:rPr>
          <w:rFonts w:cs="Times New Roman"/>
          <w:lang w:val="de-DE"/>
        </w:rPr>
        <w:t>Ts</w:t>
      </w:r>
      <w:proofErr w:type="spellEnd"/>
      <w:r w:rsidRPr="00F03013">
        <w:rPr>
          <w:rFonts w:cs="Times New Roman"/>
          <w:lang w:val="de-DE"/>
        </w:rPr>
        <w:t>.,</w:t>
      </w:r>
      <w:proofErr w:type="gramEnd"/>
      <w:r w:rsidRPr="00F03013">
        <w:rPr>
          <w:rFonts w:cs="Times New Roman"/>
          <w:lang w:val="de-DE"/>
        </w:rPr>
        <w:t xml:space="preserve"> 2014. 362 Seiten, </w:t>
      </w:r>
      <w:proofErr w:type="spellStart"/>
      <w:r w:rsidRPr="00F03013">
        <w:rPr>
          <w:rFonts w:cs="Times New Roman"/>
          <w:lang w:val="de-DE"/>
        </w:rPr>
        <w:t>brochiert</w:t>
      </w:r>
      <w:proofErr w:type="spellEnd"/>
      <w:r w:rsidRPr="00F03013">
        <w:rPr>
          <w:rFonts w:cs="Times New Roman"/>
          <w:lang w:val="de-DE"/>
        </w:rPr>
        <w:t>. €19,90 [D]. ISBN 978-3-944329-14-7.</w:t>
      </w:r>
    </w:p>
    <w:p w:rsidR="00F66D2B" w:rsidRDefault="00F66D2B" w:rsidP="00F66D2B">
      <w:pPr>
        <w:rPr>
          <w:rFonts w:cs="Times New Roman"/>
          <w:lang w:val="de-DE"/>
        </w:rPr>
      </w:pPr>
      <w:proofErr w:type="spellStart"/>
      <w:r>
        <w:rPr>
          <w:rFonts w:cs="Times New Roman"/>
          <w:lang w:val="de-DE"/>
        </w:rPr>
        <w:t>Ebook</w:t>
      </w:r>
      <w:proofErr w:type="spellEnd"/>
      <w:r>
        <w:rPr>
          <w:rFonts w:cs="Times New Roman"/>
          <w:lang w:val="de-DE"/>
        </w:rPr>
        <w:t xml:space="preserve">, </w:t>
      </w:r>
      <w:r w:rsidR="00CC3EAC" w:rsidRPr="00F03013">
        <w:rPr>
          <w:rFonts w:cs="Times New Roman"/>
          <w:lang w:val="de-DE"/>
        </w:rPr>
        <w:t>€</w:t>
      </w:r>
      <w:r w:rsidR="00CC3EAC">
        <w:rPr>
          <w:rFonts w:cs="Times New Roman"/>
          <w:lang w:val="de-DE"/>
        </w:rPr>
        <w:t>8,99</w:t>
      </w:r>
      <w:r w:rsidR="00CC3EAC" w:rsidRPr="00F03013">
        <w:rPr>
          <w:rFonts w:cs="Times New Roman"/>
          <w:lang w:val="de-DE"/>
        </w:rPr>
        <w:t xml:space="preserve"> [D]</w:t>
      </w:r>
      <w:r w:rsidR="00CC3EAC">
        <w:rPr>
          <w:rFonts w:cs="Times New Roman"/>
          <w:lang w:val="de-DE"/>
        </w:rPr>
        <w:t xml:space="preserve">, </w:t>
      </w:r>
      <w:r w:rsidRPr="00F03013">
        <w:rPr>
          <w:rFonts w:cs="Times New Roman"/>
          <w:lang w:val="de-DE"/>
        </w:rPr>
        <w:t>ISBN 978-3-</w:t>
      </w:r>
      <w:r>
        <w:rPr>
          <w:rFonts w:cs="Times New Roman"/>
          <w:lang w:val="de-DE"/>
        </w:rPr>
        <w:t>944329</w:t>
      </w:r>
      <w:r w:rsidRPr="00F03013">
        <w:rPr>
          <w:rFonts w:cs="Times New Roman"/>
          <w:lang w:val="de-DE"/>
        </w:rPr>
        <w:t>-</w:t>
      </w:r>
      <w:r>
        <w:rPr>
          <w:rFonts w:cs="Times New Roman"/>
          <w:lang w:val="de-DE"/>
        </w:rPr>
        <w:t>13</w:t>
      </w:r>
      <w:r w:rsidRPr="00F03013">
        <w:rPr>
          <w:rFonts w:cs="Times New Roman"/>
          <w:lang w:val="de-DE"/>
        </w:rPr>
        <w:t>-</w:t>
      </w:r>
      <w:r>
        <w:rPr>
          <w:rFonts w:cs="Times New Roman"/>
          <w:lang w:val="de-DE"/>
        </w:rPr>
        <w:t>0 (</w:t>
      </w:r>
      <w:proofErr w:type="spellStart"/>
      <w:r>
        <w:rPr>
          <w:rFonts w:cs="Times New Roman"/>
          <w:lang w:val="de-DE"/>
        </w:rPr>
        <w:t>mobi</w:t>
      </w:r>
      <w:proofErr w:type="spellEnd"/>
      <w:r>
        <w:rPr>
          <w:rFonts w:cs="Times New Roman"/>
          <w:lang w:val="de-DE"/>
        </w:rPr>
        <w:t xml:space="preserve">), </w:t>
      </w:r>
      <w:r w:rsidRPr="00F03013">
        <w:rPr>
          <w:rFonts w:cs="Times New Roman"/>
          <w:lang w:val="de-DE"/>
        </w:rPr>
        <w:t>ISBN 978-3-</w:t>
      </w:r>
      <w:r>
        <w:rPr>
          <w:rFonts w:cs="Times New Roman"/>
          <w:lang w:val="de-DE"/>
        </w:rPr>
        <w:t>944329</w:t>
      </w:r>
      <w:r w:rsidRPr="00F03013">
        <w:rPr>
          <w:rFonts w:cs="Times New Roman"/>
          <w:lang w:val="de-DE"/>
        </w:rPr>
        <w:t>-</w:t>
      </w:r>
      <w:r>
        <w:rPr>
          <w:rFonts w:cs="Times New Roman"/>
          <w:lang w:val="de-DE"/>
        </w:rPr>
        <w:t>12</w:t>
      </w:r>
      <w:r w:rsidRPr="00F03013">
        <w:rPr>
          <w:rFonts w:cs="Times New Roman"/>
          <w:lang w:val="de-DE"/>
        </w:rPr>
        <w:t>-</w:t>
      </w:r>
      <w:r>
        <w:rPr>
          <w:rFonts w:cs="Times New Roman"/>
          <w:lang w:val="de-DE"/>
        </w:rPr>
        <w:t>3 (</w:t>
      </w:r>
      <w:proofErr w:type="spellStart"/>
      <w:r>
        <w:rPr>
          <w:rFonts w:cs="Times New Roman"/>
          <w:lang w:val="de-DE"/>
        </w:rPr>
        <w:t>epub</w:t>
      </w:r>
      <w:proofErr w:type="spellEnd"/>
      <w:r>
        <w:rPr>
          <w:rFonts w:cs="Times New Roman"/>
          <w:lang w:val="de-DE"/>
        </w:rPr>
        <w:t>)</w:t>
      </w:r>
      <w:r w:rsidRPr="00F03013">
        <w:rPr>
          <w:rFonts w:cs="Times New Roman"/>
          <w:lang w:val="de-DE"/>
        </w:rPr>
        <w:t>.</w:t>
      </w:r>
    </w:p>
    <w:p w:rsidR="00D44440" w:rsidRDefault="00D44440" w:rsidP="00D44440">
      <w:pPr>
        <w:rPr>
          <w:lang w:val="de-DE"/>
        </w:rPr>
      </w:pPr>
    </w:p>
    <w:p w:rsidR="002538B4" w:rsidRDefault="002538B4" w:rsidP="00D44440">
      <w:pPr>
        <w:rPr>
          <w:lang w:val="de-DE"/>
        </w:rPr>
      </w:pPr>
    </w:p>
    <w:p w:rsidR="00F03013" w:rsidRPr="00271431" w:rsidRDefault="00F03013" w:rsidP="00D44440">
      <w:pPr>
        <w:rPr>
          <w:lang w:val="de-DE"/>
        </w:rPr>
      </w:pPr>
    </w:p>
    <w:p w:rsidR="00D44440" w:rsidRPr="00E2268A" w:rsidRDefault="0035537B" w:rsidP="00D44440">
      <w:pPr>
        <w:rPr>
          <w:lang w:val="de-DE"/>
        </w:rPr>
      </w:pPr>
      <w:r>
        <w:rPr>
          <w:noProof/>
          <w:lang w:val="de-DE" w:eastAsia="de-DE"/>
        </w:rPr>
        <w:drawing>
          <wp:anchor distT="0" distB="0" distL="114300" distR="114300" simplePos="0" relativeHeight="251659264" behindDoc="0" locked="0" layoutInCell="1" allowOverlap="1" wp14:anchorId="4CC4225D" wp14:editId="1B671DDB">
            <wp:simplePos x="0" y="0"/>
            <wp:positionH relativeFrom="column">
              <wp:posOffset>4777105</wp:posOffset>
            </wp:positionH>
            <wp:positionV relativeFrom="paragraph">
              <wp:posOffset>7620</wp:posOffset>
            </wp:positionV>
            <wp:extent cx="967740" cy="132156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K front mobi innen 2212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740" cy="1321563"/>
                    </a:xfrm>
                    <a:prstGeom prst="rect">
                      <a:avLst/>
                    </a:prstGeom>
                  </pic:spPr>
                </pic:pic>
              </a:graphicData>
            </a:graphic>
            <wp14:sizeRelH relativeFrom="page">
              <wp14:pctWidth>0</wp14:pctWidth>
            </wp14:sizeRelH>
            <wp14:sizeRelV relativeFrom="page">
              <wp14:pctHeight>0</wp14:pctHeight>
            </wp14:sizeRelV>
          </wp:anchor>
        </w:drawing>
      </w:r>
      <w:r w:rsidR="00D44440" w:rsidRPr="002F5418">
        <w:rPr>
          <w:b/>
          <w:lang w:val="de-DE"/>
        </w:rPr>
        <w:t>Die gelbe Perlenkette</w:t>
      </w:r>
      <w:r w:rsidR="00E2268A">
        <w:rPr>
          <w:lang w:val="de-DE"/>
        </w:rPr>
        <w:t xml:space="preserve"> (2011)</w:t>
      </w:r>
    </w:p>
    <w:p w:rsidR="00252245" w:rsidRDefault="00252245" w:rsidP="0035537B">
      <w:pPr>
        <w:ind w:right="1701"/>
        <w:jc w:val="both"/>
        <w:rPr>
          <w:lang w:val="de-DE"/>
        </w:rPr>
      </w:pPr>
      <w:r>
        <w:rPr>
          <w:lang w:val="de-DE"/>
        </w:rPr>
        <w:t xml:space="preserve">Die spannende Geschichte einer jungen Frau in Berlin, die eine andere Sprache, fremde Sitten und Barrieren in ihrem Weg überwinden muss. </w:t>
      </w:r>
    </w:p>
    <w:p w:rsidR="00252245" w:rsidRDefault="00252245" w:rsidP="00AD5751">
      <w:pPr>
        <w:jc w:val="both"/>
        <w:rPr>
          <w:lang w:val="de-DE"/>
        </w:rPr>
      </w:pPr>
    </w:p>
    <w:p w:rsidR="00D44440" w:rsidRPr="00D44440" w:rsidRDefault="00D44440" w:rsidP="0035537B">
      <w:pPr>
        <w:ind w:right="1701"/>
        <w:jc w:val="both"/>
        <w:rPr>
          <w:lang w:val="de-DE"/>
        </w:rPr>
      </w:pPr>
      <w:r w:rsidRPr="00D44440">
        <w:rPr>
          <w:lang w:val="de-DE"/>
        </w:rPr>
        <w:t xml:space="preserve">Adeline sucht in Berlins glitzernder Welt Reichtum und Glück. Eine Barriere ist in ihrem Weg. Sie versteht die deutsche Sprache nicht. Fritz springt in ihr Leben, ohne dass sie ihm die Tür geöffnet hat. Die Heirat mit ihm erscheint ihr als die beste Lösung. Doch diese Ehe erweist sich plötzlich als gefährliche Falle. </w:t>
      </w:r>
    </w:p>
    <w:p w:rsidR="00D44440" w:rsidRPr="00D44440" w:rsidRDefault="00D44440" w:rsidP="00D44440">
      <w:pPr>
        <w:rPr>
          <w:lang w:val="de-DE"/>
        </w:rPr>
      </w:pPr>
    </w:p>
    <w:p w:rsidR="00F03013" w:rsidRPr="00F03013" w:rsidRDefault="00F03013" w:rsidP="00F03013">
      <w:pPr>
        <w:autoSpaceDE w:val="0"/>
        <w:autoSpaceDN w:val="0"/>
        <w:adjustRightInd w:val="0"/>
        <w:rPr>
          <w:rFonts w:cs="Times New Roman"/>
          <w:lang w:val="de-DE"/>
        </w:rPr>
      </w:pPr>
      <w:proofErr w:type="spellStart"/>
      <w:r w:rsidRPr="00F03013">
        <w:rPr>
          <w:rFonts w:cs="Times New Roman"/>
          <w:lang w:val="de-DE"/>
        </w:rPr>
        <w:t>Tatín</w:t>
      </w:r>
      <w:proofErr w:type="spellEnd"/>
      <w:r w:rsidRPr="00F03013">
        <w:rPr>
          <w:rFonts w:cs="Times New Roman"/>
          <w:lang w:val="de-DE"/>
        </w:rPr>
        <w:t xml:space="preserve"> Giannaro. „</w:t>
      </w:r>
      <w:r>
        <w:rPr>
          <w:rFonts w:cs="Times New Roman"/>
          <w:lang w:val="de-DE"/>
        </w:rPr>
        <w:t>Die gebe Perlenkette</w:t>
      </w:r>
      <w:r w:rsidRPr="00F03013">
        <w:rPr>
          <w:rFonts w:cs="Times New Roman"/>
          <w:lang w:val="de-DE"/>
        </w:rPr>
        <w:t>“. Roman. Verlegerin Dr. Olga-Tatjana Rauch,</w:t>
      </w:r>
    </w:p>
    <w:p w:rsidR="00F03013" w:rsidRPr="00F03013" w:rsidRDefault="00F03013" w:rsidP="00F03013">
      <w:pPr>
        <w:autoSpaceDE w:val="0"/>
        <w:autoSpaceDN w:val="0"/>
        <w:adjustRightInd w:val="0"/>
        <w:rPr>
          <w:rFonts w:cs="Times New Roman"/>
          <w:lang w:val="de-DE"/>
        </w:rPr>
      </w:pPr>
      <w:r w:rsidRPr="00F03013">
        <w:rPr>
          <w:rFonts w:cs="Times New Roman"/>
          <w:lang w:val="de-DE"/>
        </w:rPr>
        <w:t xml:space="preserve">Kronberg i. </w:t>
      </w:r>
      <w:proofErr w:type="spellStart"/>
      <w:proofErr w:type="gramStart"/>
      <w:r>
        <w:rPr>
          <w:rFonts w:cs="Times New Roman"/>
          <w:lang w:val="de-DE"/>
        </w:rPr>
        <w:t>Ts</w:t>
      </w:r>
      <w:proofErr w:type="spellEnd"/>
      <w:r>
        <w:rPr>
          <w:rFonts w:cs="Times New Roman"/>
          <w:lang w:val="de-DE"/>
        </w:rPr>
        <w:t>.,</w:t>
      </w:r>
      <w:proofErr w:type="gramEnd"/>
      <w:r>
        <w:rPr>
          <w:rFonts w:cs="Times New Roman"/>
          <w:lang w:val="de-DE"/>
        </w:rPr>
        <w:t xml:space="preserve"> 2011</w:t>
      </w:r>
      <w:r w:rsidRPr="00F03013">
        <w:rPr>
          <w:rFonts w:cs="Times New Roman"/>
          <w:lang w:val="de-DE"/>
        </w:rPr>
        <w:t>. 2</w:t>
      </w:r>
      <w:r>
        <w:rPr>
          <w:rFonts w:cs="Times New Roman"/>
          <w:lang w:val="de-DE"/>
        </w:rPr>
        <w:t>28</w:t>
      </w:r>
      <w:r w:rsidRPr="00F03013">
        <w:rPr>
          <w:rFonts w:cs="Times New Roman"/>
          <w:lang w:val="de-DE"/>
        </w:rPr>
        <w:t xml:space="preserve"> Seiten, </w:t>
      </w:r>
      <w:proofErr w:type="spellStart"/>
      <w:r w:rsidRPr="00F03013">
        <w:rPr>
          <w:rFonts w:cs="Times New Roman"/>
          <w:lang w:val="de-DE"/>
        </w:rPr>
        <w:t>brochiert</w:t>
      </w:r>
      <w:proofErr w:type="spellEnd"/>
      <w:r w:rsidRPr="00F03013">
        <w:rPr>
          <w:rFonts w:cs="Times New Roman"/>
          <w:lang w:val="de-DE"/>
        </w:rPr>
        <w:t>. €19,90 [D]. ISBN 978-3-</w:t>
      </w:r>
      <w:r w:rsidR="00CF0EB1">
        <w:rPr>
          <w:rFonts w:cs="Times New Roman"/>
          <w:lang w:val="de-DE"/>
        </w:rPr>
        <w:t>00</w:t>
      </w:r>
      <w:r w:rsidRPr="00F03013">
        <w:rPr>
          <w:rFonts w:cs="Times New Roman"/>
          <w:lang w:val="de-DE"/>
        </w:rPr>
        <w:t>-</w:t>
      </w:r>
      <w:r w:rsidR="00CF0EB1">
        <w:rPr>
          <w:rFonts w:cs="Times New Roman"/>
          <w:lang w:val="de-DE"/>
        </w:rPr>
        <w:t>035205</w:t>
      </w:r>
      <w:r w:rsidRPr="00F03013">
        <w:rPr>
          <w:rFonts w:cs="Times New Roman"/>
          <w:lang w:val="de-DE"/>
        </w:rPr>
        <w:t>-</w:t>
      </w:r>
      <w:r w:rsidR="00CF0EB1">
        <w:rPr>
          <w:rFonts w:cs="Times New Roman"/>
          <w:lang w:val="de-DE"/>
        </w:rPr>
        <w:t>8</w:t>
      </w:r>
      <w:r w:rsidRPr="00F03013">
        <w:rPr>
          <w:rFonts w:cs="Times New Roman"/>
          <w:lang w:val="de-DE"/>
        </w:rPr>
        <w:t>.</w:t>
      </w:r>
    </w:p>
    <w:p w:rsidR="00B638DB" w:rsidRDefault="00B638DB" w:rsidP="00B638DB">
      <w:pPr>
        <w:rPr>
          <w:rFonts w:cs="Times New Roman"/>
          <w:lang w:val="de-DE"/>
        </w:rPr>
      </w:pPr>
      <w:proofErr w:type="spellStart"/>
      <w:r>
        <w:rPr>
          <w:rFonts w:cs="Times New Roman"/>
          <w:lang w:val="de-DE"/>
        </w:rPr>
        <w:t>Ebook</w:t>
      </w:r>
      <w:proofErr w:type="spellEnd"/>
      <w:r>
        <w:rPr>
          <w:rFonts w:cs="Times New Roman"/>
          <w:lang w:val="de-DE"/>
        </w:rPr>
        <w:t xml:space="preserve">, </w:t>
      </w:r>
      <w:r w:rsidR="00CC3EAC" w:rsidRPr="00F03013">
        <w:rPr>
          <w:rFonts w:cs="Times New Roman"/>
          <w:lang w:val="de-DE"/>
        </w:rPr>
        <w:t>€</w:t>
      </w:r>
      <w:r w:rsidR="00CC3EAC">
        <w:rPr>
          <w:rFonts w:cs="Times New Roman"/>
          <w:lang w:val="de-DE"/>
        </w:rPr>
        <w:t>8,99</w:t>
      </w:r>
      <w:r w:rsidR="00CC3EAC" w:rsidRPr="00F03013">
        <w:rPr>
          <w:rFonts w:cs="Times New Roman"/>
          <w:lang w:val="de-DE"/>
        </w:rPr>
        <w:t xml:space="preserve"> [D]</w:t>
      </w:r>
      <w:r w:rsidR="00CC3EAC">
        <w:rPr>
          <w:rFonts w:cs="Times New Roman"/>
          <w:lang w:val="de-DE"/>
        </w:rPr>
        <w:t xml:space="preserve">, </w:t>
      </w:r>
      <w:r w:rsidRPr="00F03013">
        <w:rPr>
          <w:rFonts w:cs="Times New Roman"/>
          <w:lang w:val="de-DE"/>
        </w:rPr>
        <w:t>ISBN 978-3-</w:t>
      </w:r>
      <w:r>
        <w:rPr>
          <w:rFonts w:cs="Times New Roman"/>
          <w:lang w:val="de-DE"/>
        </w:rPr>
        <w:t>944329</w:t>
      </w:r>
      <w:r w:rsidRPr="00F03013">
        <w:rPr>
          <w:rFonts w:cs="Times New Roman"/>
          <w:lang w:val="de-DE"/>
        </w:rPr>
        <w:t>-</w:t>
      </w:r>
      <w:r>
        <w:rPr>
          <w:rFonts w:cs="Times New Roman"/>
          <w:lang w:val="de-DE"/>
        </w:rPr>
        <w:t>01</w:t>
      </w:r>
      <w:r w:rsidRPr="00F03013">
        <w:rPr>
          <w:rFonts w:cs="Times New Roman"/>
          <w:lang w:val="de-DE"/>
        </w:rPr>
        <w:t>-</w:t>
      </w:r>
      <w:r>
        <w:rPr>
          <w:rFonts w:cs="Times New Roman"/>
          <w:lang w:val="de-DE"/>
        </w:rPr>
        <w:t>7 (</w:t>
      </w:r>
      <w:proofErr w:type="spellStart"/>
      <w:r>
        <w:rPr>
          <w:rFonts w:cs="Times New Roman"/>
          <w:lang w:val="de-DE"/>
        </w:rPr>
        <w:t>mobi</w:t>
      </w:r>
      <w:proofErr w:type="spellEnd"/>
      <w:r>
        <w:rPr>
          <w:rFonts w:cs="Times New Roman"/>
          <w:lang w:val="de-DE"/>
        </w:rPr>
        <w:t xml:space="preserve">), </w:t>
      </w:r>
      <w:r w:rsidRPr="00F03013">
        <w:rPr>
          <w:rFonts w:cs="Times New Roman"/>
          <w:lang w:val="de-DE"/>
        </w:rPr>
        <w:t>ISBN 978-3-</w:t>
      </w:r>
      <w:r>
        <w:rPr>
          <w:rFonts w:cs="Times New Roman"/>
          <w:lang w:val="de-DE"/>
        </w:rPr>
        <w:t>944329</w:t>
      </w:r>
      <w:r w:rsidRPr="00F03013">
        <w:rPr>
          <w:rFonts w:cs="Times New Roman"/>
          <w:lang w:val="de-DE"/>
        </w:rPr>
        <w:t>-</w:t>
      </w:r>
      <w:r>
        <w:rPr>
          <w:rFonts w:cs="Times New Roman"/>
          <w:lang w:val="de-DE"/>
        </w:rPr>
        <w:t>06</w:t>
      </w:r>
      <w:r w:rsidRPr="00F03013">
        <w:rPr>
          <w:rFonts w:cs="Times New Roman"/>
          <w:lang w:val="de-DE"/>
        </w:rPr>
        <w:t>-</w:t>
      </w:r>
      <w:r>
        <w:rPr>
          <w:rFonts w:cs="Times New Roman"/>
          <w:lang w:val="de-DE"/>
        </w:rPr>
        <w:t>2 (</w:t>
      </w:r>
      <w:proofErr w:type="spellStart"/>
      <w:r>
        <w:rPr>
          <w:rFonts w:cs="Times New Roman"/>
          <w:lang w:val="de-DE"/>
        </w:rPr>
        <w:t>epub</w:t>
      </w:r>
      <w:proofErr w:type="spellEnd"/>
      <w:r>
        <w:rPr>
          <w:rFonts w:cs="Times New Roman"/>
          <w:lang w:val="de-DE"/>
        </w:rPr>
        <w:t>)</w:t>
      </w:r>
      <w:r w:rsidRPr="00F03013">
        <w:rPr>
          <w:rFonts w:cs="Times New Roman"/>
          <w:lang w:val="de-DE"/>
        </w:rPr>
        <w:t>.</w:t>
      </w:r>
    </w:p>
    <w:p w:rsidR="00836921" w:rsidRDefault="00836921" w:rsidP="00D44440">
      <w:pPr>
        <w:rPr>
          <w:lang w:val="de-DE"/>
        </w:rPr>
      </w:pPr>
    </w:p>
    <w:p w:rsidR="00F03013" w:rsidRDefault="00F03013" w:rsidP="00D44440">
      <w:pPr>
        <w:rPr>
          <w:lang w:val="de-DE"/>
        </w:rPr>
      </w:pPr>
    </w:p>
    <w:p w:rsidR="002538B4" w:rsidRDefault="002538B4">
      <w:pPr>
        <w:widowControl/>
        <w:overflowPunct/>
        <w:spacing w:after="200" w:line="276" w:lineRule="auto"/>
        <w:rPr>
          <w:b/>
          <w:lang w:val="de-DE"/>
        </w:rPr>
      </w:pPr>
      <w:r>
        <w:rPr>
          <w:b/>
          <w:lang w:val="de-DE"/>
        </w:rPr>
        <w:br w:type="page"/>
      </w:r>
    </w:p>
    <w:p w:rsidR="009C35D1" w:rsidRPr="00E2268A" w:rsidRDefault="00AC1EA5" w:rsidP="009C35D1">
      <w:pPr>
        <w:rPr>
          <w:lang w:val="de-DE"/>
        </w:rPr>
      </w:pPr>
      <w:r>
        <w:rPr>
          <w:noProof/>
          <w:lang w:val="de-DE" w:eastAsia="de-DE"/>
        </w:rPr>
        <w:lastRenderedPageBreak/>
        <w:drawing>
          <wp:anchor distT="0" distB="0" distL="114300" distR="114300" simplePos="0" relativeHeight="251660288" behindDoc="0" locked="0" layoutInCell="1" allowOverlap="1" wp14:anchorId="203C4F7F" wp14:editId="44C26F36">
            <wp:simplePos x="0" y="0"/>
            <wp:positionH relativeFrom="column">
              <wp:posOffset>4784725</wp:posOffset>
            </wp:positionH>
            <wp:positionV relativeFrom="paragraph">
              <wp:posOffset>6984</wp:posOffset>
            </wp:positionV>
            <wp:extent cx="967105" cy="142994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A front mobi innen 2212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1429949"/>
                    </a:xfrm>
                    <a:prstGeom prst="rect">
                      <a:avLst/>
                    </a:prstGeom>
                  </pic:spPr>
                </pic:pic>
              </a:graphicData>
            </a:graphic>
            <wp14:sizeRelH relativeFrom="page">
              <wp14:pctWidth>0</wp14:pctWidth>
            </wp14:sizeRelH>
            <wp14:sizeRelV relativeFrom="page">
              <wp14:pctHeight>0</wp14:pctHeight>
            </wp14:sizeRelV>
          </wp:anchor>
        </w:drawing>
      </w:r>
      <w:r w:rsidR="009C35D1" w:rsidRPr="002F5418">
        <w:rPr>
          <w:b/>
          <w:lang w:val="de-DE"/>
        </w:rPr>
        <w:t xml:space="preserve">Schatten im Apfel </w:t>
      </w:r>
      <w:r w:rsidR="009C35D1">
        <w:rPr>
          <w:lang w:val="de-DE"/>
        </w:rPr>
        <w:t>(2010)</w:t>
      </w:r>
    </w:p>
    <w:p w:rsidR="009C35D1" w:rsidRDefault="009934A6" w:rsidP="00AC1EA5">
      <w:pPr>
        <w:ind w:right="1701"/>
        <w:jc w:val="both"/>
        <w:rPr>
          <w:lang w:val="de-DE"/>
        </w:rPr>
      </w:pPr>
      <w:r w:rsidRPr="00043A34">
        <w:rPr>
          <w:lang w:val="de-DE"/>
        </w:rPr>
        <w:t xml:space="preserve">Leben, Liebe, Abenteuer und </w:t>
      </w:r>
      <w:r w:rsidRPr="000A50B3">
        <w:rPr>
          <w:lang w:val="de-DE"/>
        </w:rPr>
        <w:t xml:space="preserve">gefährliche </w:t>
      </w:r>
      <w:r w:rsidRPr="00043A34">
        <w:rPr>
          <w:lang w:val="de-DE"/>
        </w:rPr>
        <w:t>Geheimnisse in New York.</w:t>
      </w:r>
      <w:r>
        <w:rPr>
          <w:lang w:val="de-DE"/>
        </w:rPr>
        <w:t xml:space="preserve"> </w:t>
      </w:r>
    </w:p>
    <w:p w:rsidR="009C35D1" w:rsidRDefault="009C35D1" w:rsidP="009C35D1">
      <w:pPr>
        <w:jc w:val="both"/>
        <w:rPr>
          <w:lang w:val="de-DE"/>
        </w:rPr>
      </w:pPr>
    </w:p>
    <w:p w:rsidR="009934A6" w:rsidRPr="00D44440" w:rsidRDefault="009934A6" w:rsidP="009934A6">
      <w:pPr>
        <w:ind w:right="1701"/>
        <w:jc w:val="both"/>
        <w:rPr>
          <w:lang w:val="de-DE"/>
        </w:rPr>
      </w:pPr>
      <w:r w:rsidRPr="00D44440">
        <w:rPr>
          <w:lang w:val="de-DE"/>
        </w:rPr>
        <w:t xml:space="preserve">Katris </w:t>
      </w:r>
      <w:r>
        <w:rPr>
          <w:lang w:val="de-DE"/>
        </w:rPr>
        <w:t xml:space="preserve">erlebt die Erfüllung ihres </w:t>
      </w:r>
      <w:proofErr w:type="spellStart"/>
      <w:r>
        <w:rPr>
          <w:lang w:val="de-DE"/>
        </w:rPr>
        <w:t>grossen</w:t>
      </w:r>
      <w:proofErr w:type="spellEnd"/>
      <w:r>
        <w:rPr>
          <w:lang w:val="de-DE"/>
        </w:rPr>
        <w:t xml:space="preserve"> Wunsches: sie </w:t>
      </w:r>
      <w:r w:rsidRPr="00D44440">
        <w:rPr>
          <w:lang w:val="de-DE"/>
        </w:rPr>
        <w:t xml:space="preserve">ist </w:t>
      </w:r>
      <w:r>
        <w:rPr>
          <w:lang w:val="de-DE"/>
        </w:rPr>
        <w:t xml:space="preserve">zugelassen </w:t>
      </w:r>
      <w:r w:rsidRPr="00D44440">
        <w:rPr>
          <w:lang w:val="de-DE"/>
        </w:rPr>
        <w:t xml:space="preserve">an der Columbia University. </w:t>
      </w:r>
      <w:r>
        <w:rPr>
          <w:lang w:val="de-DE"/>
        </w:rPr>
        <w:t>Ein neues Leben beginnt für sie. Die laute, vibrierende Welt von New York ist voller Konkurrenz</w:t>
      </w:r>
      <w:r w:rsidRPr="00D44440">
        <w:rPr>
          <w:lang w:val="de-DE"/>
        </w:rPr>
        <w:t xml:space="preserve"> </w:t>
      </w:r>
      <w:r>
        <w:rPr>
          <w:lang w:val="de-DE"/>
        </w:rPr>
        <w:t xml:space="preserve">und Neid. Jeder Tag bringt neue Kämpfe. In diesem Labyrinth </w:t>
      </w:r>
      <w:r w:rsidRPr="00D44440">
        <w:rPr>
          <w:lang w:val="de-DE"/>
        </w:rPr>
        <w:t xml:space="preserve">sucht </w:t>
      </w:r>
      <w:r>
        <w:rPr>
          <w:lang w:val="de-DE"/>
        </w:rPr>
        <w:t>sie nach dem</w:t>
      </w:r>
      <w:r w:rsidRPr="00D44440">
        <w:rPr>
          <w:lang w:val="de-DE"/>
        </w:rPr>
        <w:t xml:space="preserve"> Mann mit den grünen Augen</w:t>
      </w:r>
      <w:r>
        <w:rPr>
          <w:lang w:val="de-DE"/>
        </w:rPr>
        <w:t>, der hier vor vier Jahren ihren Weg kreuzte.</w:t>
      </w:r>
      <w:r w:rsidRPr="00D44440">
        <w:rPr>
          <w:lang w:val="de-DE"/>
        </w:rPr>
        <w:t xml:space="preserve"> </w:t>
      </w:r>
      <w:r>
        <w:rPr>
          <w:lang w:val="de-DE"/>
        </w:rPr>
        <w:t>Die Intrigen wachsen zu einer gefährlichen Bedrohung heran. Schlagartig unterbricht der 11. September 2001 das Leben in Manhattan. Alles steht still. Ein Politiker tritt in ihr Leben. Plötzlich wirbelt d</w:t>
      </w:r>
      <w:r w:rsidRPr="00D44440">
        <w:rPr>
          <w:lang w:val="de-DE"/>
        </w:rPr>
        <w:t xml:space="preserve">ie Enthüllung von Geheimnissen aus der Vergangenheit </w:t>
      </w:r>
      <w:r>
        <w:rPr>
          <w:lang w:val="de-DE"/>
        </w:rPr>
        <w:t xml:space="preserve">für Katris </w:t>
      </w:r>
      <w:r w:rsidRPr="00D44440">
        <w:rPr>
          <w:lang w:val="de-DE"/>
        </w:rPr>
        <w:t xml:space="preserve">alles durcheinander. </w:t>
      </w:r>
    </w:p>
    <w:p w:rsidR="009C35D1" w:rsidRPr="00D44440" w:rsidRDefault="009C35D1" w:rsidP="009C35D1">
      <w:pPr>
        <w:jc w:val="both"/>
        <w:rPr>
          <w:lang w:val="de-DE"/>
        </w:rPr>
      </w:pPr>
      <w:r w:rsidRPr="00D44440">
        <w:rPr>
          <w:lang w:val="de-DE"/>
        </w:rPr>
        <w:t xml:space="preserve">Lesen Sie </w:t>
      </w:r>
      <w:r>
        <w:rPr>
          <w:lang w:val="de-DE"/>
        </w:rPr>
        <w:t>ein Stück Zeitgeschichte</w:t>
      </w:r>
      <w:r w:rsidRPr="00D44440">
        <w:rPr>
          <w:lang w:val="de-DE"/>
        </w:rPr>
        <w:t xml:space="preserve"> über die Jahre 2000</w:t>
      </w:r>
      <w:r>
        <w:rPr>
          <w:lang w:val="de-DE"/>
        </w:rPr>
        <w:t>-2002</w:t>
      </w:r>
      <w:r w:rsidRPr="00D44440">
        <w:rPr>
          <w:lang w:val="de-DE"/>
        </w:rPr>
        <w:t xml:space="preserve">. </w:t>
      </w:r>
    </w:p>
    <w:p w:rsidR="009C35D1" w:rsidRPr="00D44440" w:rsidRDefault="009C35D1" w:rsidP="009C35D1">
      <w:pPr>
        <w:pStyle w:val="StandardWeb"/>
        <w:spacing w:before="0" w:beforeAutospacing="0" w:after="0" w:afterAutospacing="0"/>
      </w:pPr>
      <w:r w:rsidRPr="00D44440">
        <w:t xml:space="preserve">Lesen Sie </w:t>
      </w:r>
      <w:r>
        <w:t xml:space="preserve">spannende Wahrheiten </w:t>
      </w:r>
      <w:r w:rsidRPr="00D44440">
        <w:t xml:space="preserve">von Tatin Giannaro! </w:t>
      </w:r>
    </w:p>
    <w:p w:rsidR="009C35D1" w:rsidRDefault="009C35D1" w:rsidP="009C35D1">
      <w:pPr>
        <w:jc w:val="both"/>
        <w:rPr>
          <w:lang w:val="de-DE"/>
        </w:rPr>
      </w:pPr>
    </w:p>
    <w:p w:rsidR="00CF0EB1" w:rsidRPr="00F03013" w:rsidRDefault="00CF0EB1" w:rsidP="00CF0EB1">
      <w:pPr>
        <w:autoSpaceDE w:val="0"/>
        <w:autoSpaceDN w:val="0"/>
        <w:adjustRightInd w:val="0"/>
        <w:rPr>
          <w:rFonts w:cs="Times New Roman"/>
          <w:lang w:val="de-DE"/>
        </w:rPr>
      </w:pPr>
      <w:proofErr w:type="spellStart"/>
      <w:r w:rsidRPr="00F03013">
        <w:rPr>
          <w:rFonts w:cs="Times New Roman"/>
          <w:lang w:val="de-DE"/>
        </w:rPr>
        <w:t>Tatín</w:t>
      </w:r>
      <w:proofErr w:type="spellEnd"/>
      <w:r w:rsidRPr="00F03013">
        <w:rPr>
          <w:rFonts w:cs="Times New Roman"/>
          <w:lang w:val="de-DE"/>
        </w:rPr>
        <w:t xml:space="preserve"> Giannaro. „</w:t>
      </w:r>
      <w:r>
        <w:rPr>
          <w:rFonts w:cs="Times New Roman"/>
          <w:lang w:val="de-DE"/>
        </w:rPr>
        <w:t>Schatten im Apfel</w:t>
      </w:r>
      <w:r w:rsidRPr="00F03013">
        <w:rPr>
          <w:rFonts w:cs="Times New Roman"/>
          <w:lang w:val="de-DE"/>
        </w:rPr>
        <w:t>“. Roman. Verlegerin Dr. Olga-Tatjana Rauch,</w:t>
      </w:r>
    </w:p>
    <w:p w:rsidR="00CF0EB1" w:rsidRPr="00F03013" w:rsidRDefault="00CF0EB1" w:rsidP="00CF0EB1">
      <w:pPr>
        <w:autoSpaceDE w:val="0"/>
        <w:autoSpaceDN w:val="0"/>
        <w:adjustRightInd w:val="0"/>
        <w:rPr>
          <w:rFonts w:cs="Times New Roman"/>
          <w:lang w:val="de-DE"/>
        </w:rPr>
      </w:pPr>
      <w:r w:rsidRPr="00F03013">
        <w:rPr>
          <w:rFonts w:cs="Times New Roman"/>
          <w:lang w:val="de-DE"/>
        </w:rPr>
        <w:t xml:space="preserve">Kronberg i. </w:t>
      </w:r>
      <w:proofErr w:type="spellStart"/>
      <w:proofErr w:type="gramStart"/>
      <w:r>
        <w:rPr>
          <w:rFonts w:cs="Times New Roman"/>
          <w:lang w:val="de-DE"/>
        </w:rPr>
        <w:t>Ts</w:t>
      </w:r>
      <w:proofErr w:type="spellEnd"/>
      <w:r>
        <w:rPr>
          <w:rFonts w:cs="Times New Roman"/>
          <w:lang w:val="de-DE"/>
        </w:rPr>
        <w:t>.,</w:t>
      </w:r>
      <w:proofErr w:type="gramEnd"/>
      <w:r>
        <w:rPr>
          <w:rFonts w:cs="Times New Roman"/>
          <w:lang w:val="de-DE"/>
        </w:rPr>
        <w:t xml:space="preserve"> 2010</w:t>
      </w:r>
      <w:r w:rsidRPr="00F03013">
        <w:rPr>
          <w:rFonts w:cs="Times New Roman"/>
          <w:lang w:val="de-DE"/>
        </w:rPr>
        <w:t xml:space="preserve">. </w:t>
      </w:r>
      <w:r>
        <w:rPr>
          <w:rFonts w:cs="Times New Roman"/>
          <w:lang w:val="de-DE"/>
        </w:rPr>
        <w:t>617</w:t>
      </w:r>
      <w:r w:rsidRPr="00F03013">
        <w:rPr>
          <w:rFonts w:cs="Times New Roman"/>
          <w:lang w:val="de-DE"/>
        </w:rPr>
        <w:t xml:space="preserve"> Seiten, </w:t>
      </w:r>
      <w:proofErr w:type="spellStart"/>
      <w:r w:rsidRPr="00F03013">
        <w:rPr>
          <w:rFonts w:cs="Times New Roman"/>
          <w:lang w:val="de-DE"/>
        </w:rPr>
        <w:t>brochiert</w:t>
      </w:r>
      <w:proofErr w:type="spellEnd"/>
      <w:r w:rsidRPr="00F03013">
        <w:rPr>
          <w:rFonts w:cs="Times New Roman"/>
          <w:lang w:val="de-DE"/>
        </w:rPr>
        <w:t>. €19,90 [D]. ISBN 978-3-</w:t>
      </w:r>
      <w:r>
        <w:rPr>
          <w:rFonts w:cs="Times New Roman"/>
          <w:lang w:val="de-DE"/>
        </w:rPr>
        <w:t>00</w:t>
      </w:r>
      <w:r w:rsidRPr="00F03013">
        <w:rPr>
          <w:rFonts w:cs="Times New Roman"/>
          <w:lang w:val="de-DE"/>
        </w:rPr>
        <w:t>-</w:t>
      </w:r>
      <w:r>
        <w:rPr>
          <w:rFonts w:cs="Times New Roman"/>
          <w:lang w:val="de-DE"/>
        </w:rPr>
        <w:t>031464</w:t>
      </w:r>
      <w:r w:rsidRPr="00F03013">
        <w:rPr>
          <w:rFonts w:cs="Times New Roman"/>
          <w:lang w:val="de-DE"/>
        </w:rPr>
        <w:t>-</w:t>
      </w:r>
      <w:r>
        <w:rPr>
          <w:rFonts w:cs="Times New Roman"/>
          <w:lang w:val="de-DE"/>
        </w:rPr>
        <w:t>3</w:t>
      </w:r>
      <w:r w:rsidRPr="00F03013">
        <w:rPr>
          <w:rFonts w:cs="Times New Roman"/>
          <w:lang w:val="de-DE"/>
        </w:rPr>
        <w:t>.</w:t>
      </w:r>
    </w:p>
    <w:p w:rsidR="00A071E8" w:rsidRDefault="00FE2D80" w:rsidP="00A071E8">
      <w:pPr>
        <w:rPr>
          <w:rFonts w:cs="Times New Roman"/>
          <w:lang w:val="de-DE"/>
        </w:rPr>
      </w:pPr>
      <w:proofErr w:type="spellStart"/>
      <w:r>
        <w:rPr>
          <w:rFonts w:cs="Times New Roman"/>
          <w:lang w:val="de-DE"/>
        </w:rPr>
        <w:t>Ebook</w:t>
      </w:r>
      <w:proofErr w:type="spellEnd"/>
      <w:r>
        <w:rPr>
          <w:rFonts w:cs="Times New Roman"/>
          <w:lang w:val="de-DE"/>
        </w:rPr>
        <w:t xml:space="preserve">, </w:t>
      </w:r>
      <w:r w:rsidR="00CC3EAC" w:rsidRPr="00F03013">
        <w:rPr>
          <w:rFonts w:cs="Times New Roman"/>
          <w:lang w:val="de-DE"/>
        </w:rPr>
        <w:t>€</w:t>
      </w:r>
      <w:r w:rsidR="00CC3EAC">
        <w:rPr>
          <w:rFonts w:cs="Times New Roman"/>
          <w:lang w:val="de-DE"/>
        </w:rPr>
        <w:t>12,99</w:t>
      </w:r>
      <w:r w:rsidR="00CC3EAC" w:rsidRPr="00F03013">
        <w:rPr>
          <w:rFonts w:cs="Times New Roman"/>
          <w:lang w:val="de-DE"/>
        </w:rPr>
        <w:t xml:space="preserve"> [D]</w:t>
      </w:r>
      <w:r w:rsidR="00CC3EAC">
        <w:rPr>
          <w:rFonts w:cs="Times New Roman"/>
          <w:lang w:val="de-DE"/>
        </w:rPr>
        <w:t xml:space="preserve">, </w:t>
      </w:r>
      <w:r w:rsidR="00A071E8" w:rsidRPr="00F03013">
        <w:rPr>
          <w:rFonts w:cs="Times New Roman"/>
          <w:lang w:val="de-DE"/>
        </w:rPr>
        <w:t>ISBN 978-3-</w:t>
      </w:r>
      <w:r w:rsidR="00A071E8">
        <w:rPr>
          <w:rFonts w:cs="Times New Roman"/>
          <w:lang w:val="de-DE"/>
        </w:rPr>
        <w:t>944329</w:t>
      </w:r>
      <w:r w:rsidR="00A071E8" w:rsidRPr="00F03013">
        <w:rPr>
          <w:rFonts w:cs="Times New Roman"/>
          <w:lang w:val="de-DE"/>
        </w:rPr>
        <w:t>-</w:t>
      </w:r>
      <w:r w:rsidR="00A071E8">
        <w:rPr>
          <w:rFonts w:cs="Times New Roman"/>
          <w:lang w:val="de-DE"/>
        </w:rPr>
        <w:t>15</w:t>
      </w:r>
      <w:r w:rsidR="00A071E8" w:rsidRPr="00F03013">
        <w:rPr>
          <w:rFonts w:cs="Times New Roman"/>
          <w:lang w:val="de-DE"/>
        </w:rPr>
        <w:t>-</w:t>
      </w:r>
      <w:r w:rsidR="00A071E8">
        <w:rPr>
          <w:rFonts w:cs="Times New Roman"/>
          <w:lang w:val="de-DE"/>
        </w:rPr>
        <w:t>4 (</w:t>
      </w:r>
      <w:proofErr w:type="spellStart"/>
      <w:r w:rsidR="00A071E8">
        <w:rPr>
          <w:rFonts w:cs="Times New Roman"/>
          <w:lang w:val="de-DE"/>
        </w:rPr>
        <w:t>mobi</w:t>
      </w:r>
      <w:proofErr w:type="spellEnd"/>
      <w:r w:rsidR="00A071E8">
        <w:rPr>
          <w:rFonts w:cs="Times New Roman"/>
          <w:lang w:val="de-DE"/>
        </w:rPr>
        <w:t xml:space="preserve">), </w:t>
      </w:r>
      <w:r w:rsidR="00A071E8" w:rsidRPr="00F03013">
        <w:rPr>
          <w:rFonts w:cs="Times New Roman"/>
          <w:lang w:val="de-DE"/>
        </w:rPr>
        <w:t>ISBN 978-3-</w:t>
      </w:r>
      <w:r w:rsidR="00A071E8">
        <w:rPr>
          <w:rFonts w:cs="Times New Roman"/>
          <w:lang w:val="de-DE"/>
        </w:rPr>
        <w:t>944329</w:t>
      </w:r>
      <w:r w:rsidR="00A071E8" w:rsidRPr="00F03013">
        <w:rPr>
          <w:rFonts w:cs="Times New Roman"/>
          <w:lang w:val="de-DE"/>
        </w:rPr>
        <w:t>-</w:t>
      </w:r>
      <w:r w:rsidR="00A071E8">
        <w:rPr>
          <w:rFonts w:cs="Times New Roman"/>
          <w:lang w:val="de-DE"/>
        </w:rPr>
        <w:t>08</w:t>
      </w:r>
      <w:r w:rsidR="00A071E8" w:rsidRPr="00F03013">
        <w:rPr>
          <w:rFonts w:cs="Times New Roman"/>
          <w:lang w:val="de-DE"/>
        </w:rPr>
        <w:t>-</w:t>
      </w:r>
      <w:r w:rsidR="00A071E8">
        <w:rPr>
          <w:rFonts w:cs="Times New Roman"/>
          <w:lang w:val="de-DE"/>
        </w:rPr>
        <w:t>6 (</w:t>
      </w:r>
      <w:proofErr w:type="spellStart"/>
      <w:r w:rsidR="00A071E8">
        <w:rPr>
          <w:rFonts w:cs="Times New Roman"/>
          <w:lang w:val="de-DE"/>
        </w:rPr>
        <w:t>epub</w:t>
      </w:r>
      <w:proofErr w:type="spellEnd"/>
      <w:r w:rsidR="00A071E8">
        <w:rPr>
          <w:rFonts w:cs="Times New Roman"/>
          <w:lang w:val="de-DE"/>
        </w:rPr>
        <w:t>)</w:t>
      </w:r>
      <w:r w:rsidR="00A071E8" w:rsidRPr="00F03013">
        <w:rPr>
          <w:rFonts w:cs="Times New Roman"/>
          <w:lang w:val="de-DE"/>
        </w:rPr>
        <w:t>.</w:t>
      </w:r>
    </w:p>
    <w:p w:rsidR="009C35D1" w:rsidRDefault="009C35D1" w:rsidP="009C35D1">
      <w:pPr>
        <w:jc w:val="both"/>
        <w:rPr>
          <w:lang w:val="de-DE"/>
        </w:rPr>
      </w:pPr>
    </w:p>
    <w:p w:rsidR="00CF0EB1" w:rsidRDefault="00CF0EB1" w:rsidP="009C35D1">
      <w:pPr>
        <w:jc w:val="both"/>
        <w:rPr>
          <w:lang w:val="de-DE"/>
        </w:rPr>
      </w:pPr>
    </w:p>
    <w:p w:rsidR="002F5418" w:rsidRPr="00E2268A" w:rsidRDefault="001332AC" w:rsidP="00252245">
      <w:pPr>
        <w:rPr>
          <w:lang w:val="de-DE"/>
        </w:rPr>
      </w:pPr>
      <w:r>
        <w:rPr>
          <w:noProof/>
          <w:lang w:val="de-DE" w:eastAsia="de-DE"/>
        </w:rPr>
        <w:drawing>
          <wp:anchor distT="0" distB="0" distL="114300" distR="114300" simplePos="0" relativeHeight="251661312" behindDoc="0" locked="0" layoutInCell="1" allowOverlap="1" wp14:anchorId="7DCE8837" wp14:editId="774C934C">
            <wp:simplePos x="0" y="0"/>
            <wp:positionH relativeFrom="column">
              <wp:posOffset>4815205</wp:posOffset>
            </wp:positionH>
            <wp:positionV relativeFrom="paragraph">
              <wp:posOffset>0</wp:posOffset>
            </wp:positionV>
            <wp:extent cx="937260" cy="13093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 front mobi innen 22122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7260" cy="1309370"/>
                    </a:xfrm>
                    <a:prstGeom prst="rect">
                      <a:avLst/>
                    </a:prstGeom>
                  </pic:spPr>
                </pic:pic>
              </a:graphicData>
            </a:graphic>
            <wp14:sizeRelH relativeFrom="page">
              <wp14:pctWidth>0</wp14:pctWidth>
            </wp14:sizeRelH>
            <wp14:sizeRelV relativeFrom="page">
              <wp14:pctHeight>0</wp14:pctHeight>
            </wp14:sizeRelV>
          </wp:anchor>
        </w:drawing>
      </w:r>
      <w:r w:rsidR="002F5418" w:rsidRPr="002F5418">
        <w:rPr>
          <w:b/>
          <w:lang w:val="de-DE"/>
        </w:rPr>
        <w:t>Grüne Tränen</w:t>
      </w:r>
      <w:r w:rsidR="00E2268A">
        <w:rPr>
          <w:lang w:val="de-DE"/>
        </w:rPr>
        <w:t xml:space="preserve"> (2009)</w:t>
      </w:r>
    </w:p>
    <w:p w:rsidR="00252245" w:rsidRDefault="00252245" w:rsidP="00252245">
      <w:pPr>
        <w:rPr>
          <w:lang w:val="de-DE"/>
        </w:rPr>
      </w:pPr>
      <w:r w:rsidRPr="00043A34">
        <w:rPr>
          <w:lang w:val="de-DE"/>
        </w:rPr>
        <w:t xml:space="preserve">Die turbulente Geschichte einer jungen Frau und ihrer </w:t>
      </w:r>
      <w:proofErr w:type="spellStart"/>
      <w:r w:rsidRPr="00043A34">
        <w:rPr>
          <w:lang w:val="de-DE"/>
        </w:rPr>
        <w:t>grossen</w:t>
      </w:r>
      <w:proofErr w:type="spellEnd"/>
      <w:r w:rsidRPr="00043A34">
        <w:rPr>
          <w:lang w:val="de-DE"/>
        </w:rPr>
        <w:t xml:space="preserve"> Liebe.</w:t>
      </w:r>
    </w:p>
    <w:p w:rsidR="00252245" w:rsidRDefault="00252245" w:rsidP="00312187">
      <w:pPr>
        <w:jc w:val="both"/>
        <w:rPr>
          <w:lang w:val="de-DE"/>
        </w:rPr>
      </w:pPr>
    </w:p>
    <w:p w:rsidR="00312187" w:rsidRPr="00C31F6C" w:rsidRDefault="00312187" w:rsidP="001332AC">
      <w:pPr>
        <w:ind w:right="1701"/>
        <w:jc w:val="both"/>
        <w:rPr>
          <w:lang w:val="de-DE"/>
        </w:rPr>
      </w:pPr>
      <w:r w:rsidRPr="00C31F6C">
        <w:rPr>
          <w:lang w:val="de-DE"/>
        </w:rPr>
        <w:t xml:space="preserve">Eine Schicksalsbegegnung. Es ist Liebe auf den ersten Blick. </w:t>
      </w:r>
      <w:r w:rsidR="00571680">
        <w:rPr>
          <w:lang w:val="de-DE"/>
        </w:rPr>
        <w:t xml:space="preserve">Es sind die siebziger Jahre. </w:t>
      </w:r>
      <w:r w:rsidRPr="00C31F6C">
        <w:rPr>
          <w:lang w:val="de-DE"/>
        </w:rPr>
        <w:t xml:space="preserve">George ist umzingelt von vielen Frauen. </w:t>
      </w:r>
      <w:proofErr w:type="spellStart"/>
      <w:r w:rsidRPr="00C31F6C">
        <w:rPr>
          <w:lang w:val="de-DE"/>
        </w:rPr>
        <w:t>Alisia</w:t>
      </w:r>
      <w:proofErr w:type="spellEnd"/>
      <w:r w:rsidRPr="00C31F6C">
        <w:rPr>
          <w:lang w:val="de-DE"/>
        </w:rPr>
        <w:t xml:space="preserve"> fühlt sich in </w:t>
      </w:r>
      <w:r w:rsidR="00805717">
        <w:rPr>
          <w:lang w:val="de-DE"/>
        </w:rPr>
        <w:t xml:space="preserve">ihrer Ehe wie in </w:t>
      </w:r>
      <w:r w:rsidRPr="00C31F6C">
        <w:rPr>
          <w:lang w:val="de-DE"/>
        </w:rPr>
        <w:t xml:space="preserve">einen Käfig eingesperrt. Wilde Träume lassen sie verzweifeln. Der Champagner </w:t>
      </w:r>
      <w:proofErr w:type="spellStart"/>
      <w:r w:rsidRPr="00C31F6C">
        <w:rPr>
          <w:lang w:val="de-DE"/>
        </w:rPr>
        <w:t>fliesst</w:t>
      </w:r>
      <w:proofErr w:type="spellEnd"/>
      <w:r w:rsidRPr="00C31F6C">
        <w:rPr>
          <w:lang w:val="de-DE"/>
        </w:rPr>
        <w:t>, George feiert seinen Geburtstag an der Costa del Sol. Die Wellen schlagen hoch und der Kampf der Frauen um George spitzt sich zu.</w:t>
      </w:r>
    </w:p>
    <w:p w:rsidR="00312187" w:rsidRDefault="00312187" w:rsidP="00312187">
      <w:pPr>
        <w:rPr>
          <w:lang w:val="de-DE"/>
        </w:rPr>
      </w:pPr>
    </w:p>
    <w:p w:rsidR="003F027F" w:rsidRPr="00F03013" w:rsidRDefault="003F027F" w:rsidP="003F027F">
      <w:pPr>
        <w:autoSpaceDE w:val="0"/>
        <w:autoSpaceDN w:val="0"/>
        <w:adjustRightInd w:val="0"/>
        <w:rPr>
          <w:rFonts w:cs="Times New Roman"/>
          <w:lang w:val="de-DE"/>
        </w:rPr>
      </w:pPr>
      <w:proofErr w:type="spellStart"/>
      <w:r w:rsidRPr="00F03013">
        <w:rPr>
          <w:rFonts w:cs="Times New Roman"/>
          <w:lang w:val="de-DE"/>
        </w:rPr>
        <w:t>Tatín</w:t>
      </w:r>
      <w:proofErr w:type="spellEnd"/>
      <w:r w:rsidRPr="00F03013">
        <w:rPr>
          <w:rFonts w:cs="Times New Roman"/>
          <w:lang w:val="de-DE"/>
        </w:rPr>
        <w:t xml:space="preserve"> Giannaro. „</w:t>
      </w:r>
      <w:r>
        <w:rPr>
          <w:rFonts w:cs="Times New Roman"/>
          <w:lang w:val="de-DE"/>
        </w:rPr>
        <w:t>Träume, grüne Tränen, Liebe</w:t>
      </w:r>
      <w:r w:rsidRPr="00F03013">
        <w:rPr>
          <w:rFonts w:cs="Times New Roman"/>
          <w:lang w:val="de-DE"/>
        </w:rPr>
        <w:t>“. Roman. Verlegerin Dr. Olga-Tatjana Rauch,</w:t>
      </w:r>
    </w:p>
    <w:p w:rsidR="003F027F" w:rsidRPr="00F03013" w:rsidRDefault="003F027F" w:rsidP="003F027F">
      <w:pPr>
        <w:autoSpaceDE w:val="0"/>
        <w:autoSpaceDN w:val="0"/>
        <w:adjustRightInd w:val="0"/>
        <w:rPr>
          <w:rFonts w:cs="Times New Roman"/>
          <w:lang w:val="de-DE"/>
        </w:rPr>
      </w:pPr>
      <w:r w:rsidRPr="00F03013">
        <w:rPr>
          <w:rFonts w:cs="Times New Roman"/>
          <w:lang w:val="de-DE"/>
        </w:rPr>
        <w:t xml:space="preserve">Kronberg i. </w:t>
      </w:r>
      <w:proofErr w:type="spellStart"/>
      <w:proofErr w:type="gramStart"/>
      <w:r>
        <w:rPr>
          <w:rFonts w:cs="Times New Roman"/>
          <w:lang w:val="de-DE"/>
        </w:rPr>
        <w:t>Ts</w:t>
      </w:r>
      <w:proofErr w:type="spellEnd"/>
      <w:r>
        <w:rPr>
          <w:rFonts w:cs="Times New Roman"/>
          <w:lang w:val="de-DE"/>
        </w:rPr>
        <w:t>.,</w:t>
      </w:r>
      <w:proofErr w:type="gramEnd"/>
      <w:r>
        <w:rPr>
          <w:rFonts w:cs="Times New Roman"/>
          <w:lang w:val="de-DE"/>
        </w:rPr>
        <w:t xml:space="preserve"> 2009</w:t>
      </w:r>
      <w:r w:rsidRPr="00F03013">
        <w:rPr>
          <w:rFonts w:cs="Times New Roman"/>
          <w:lang w:val="de-DE"/>
        </w:rPr>
        <w:t>. 2</w:t>
      </w:r>
      <w:r>
        <w:rPr>
          <w:rFonts w:cs="Times New Roman"/>
          <w:lang w:val="de-DE"/>
        </w:rPr>
        <w:t>81</w:t>
      </w:r>
      <w:r w:rsidRPr="00F03013">
        <w:rPr>
          <w:rFonts w:cs="Times New Roman"/>
          <w:lang w:val="de-DE"/>
        </w:rPr>
        <w:t xml:space="preserve"> Seiten, </w:t>
      </w:r>
      <w:proofErr w:type="spellStart"/>
      <w:r w:rsidRPr="00F03013">
        <w:rPr>
          <w:rFonts w:cs="Times New Roman"/>
          <w:lang w:val="de-DE"/>
        </w:rPr>
        <w:t>brochiert</w:t>
      </w:r>
      <w:proofErr w:type="spellEnd"/>
      <w:r w:rsidRPr="00F03013">
        <w:rPr>
          <w:rFonts w:cs="Times New Roman"/>
          <w:lang w:val="de-DE"/>
        </w:rPr>
        <w:t>. €19,90 [D]. ISBN 978-3-</w:t>
      </w:r>
      <w:r>
        <w:rPr>
          <w:rFonts w:cs="Times New Roman"/>
          <w:lang w:val="de-DE"/>
        </w:rPr>
        <w:t>00</w:t>
      </w:r>
      <w:r w:rsidRPr="00F03013">
        <w:rPr>
          <w:rFonts w:cs="Times New Roman"/>
          <w:lang w:val="de-DE"/>
        </w:rPr>
        <w:t>-</w:t>
      </w:r>
      <w:r>
        <w:rPr>
          <w:rFonts w:cs="Times New Roman"/>
          <w:lang w:val="de-DE"/>
        </w:rPr>
        <w:t>027583</w:t>
      </w:r>
      <w:r w:rsidRPr="00F03013">
        <w:rPr>
          <w:rFonts w:cs="Times New Roman"/>
          <w:lang w:val="de-DE"/>
        </w:rPr>
        <w:t>-</w:t>
      </w:r>
      <w:r>
        <w:rPr>
          <w:rFonts w:cs="Times New Roman"/>
          <w:lang w:val="de-DE"/>
        </w:rPr>
        <w:t>8</w:t>
      </w:r>
      <w:r w:rsidRPr="00F03013">
        <w:rPr>
          <w:rFonts w:cs="Times New Roman"/>
          <w:lang w:val="de-DE"/>
        </w:rPr>
        <w:t>.</w:t>
      </w:r>
    </w:p>
    <w:p w:rsidR="00C31F6C" w:rsidRDefault="00FE2D80" w:rsidP="00D44440">
      <w:pPr>
        <w:rPr>
          <w:rFonts w:cs="Times New Roman"/>
          <w:lang w:val="de-DE"/>
        </w:rPr>
      </w:pPr>
      <w:proofErr w:type="spellStart"/>
      <w:r>
        <w:rPr>
          <w:rFonts w:cs="Times New Roman"/>
          <w:lang w:val="de-DE"/>
        </w:rPr>
        <w:t>Ebook</w:t>
      </w:r>
      <w:proofErr w:type="spellEnd"/>
      <w:r>
        <w:rPr>
          <w:rFonts w:cs="Times New Roman"/>
          <w:lang w:val="de-DE"/>
        </w:rPr>
        <w:t xml:space="preserve">, </w:t>
      </w:r>
      <w:r w:rsidR="00CC3EAC" w:rsidRPr="00F03013">
        <w:rPr>
          <w:rFonts w:cs="Times New Roman"/>
          <w:lang w:val="de-DE"/>
        </w:rPr>
        <w:t>€</w:t>
      </w:r>
      <w:r w:rsidR="00CC3EAC">
        <w:rPr>
          <w:rFonts w:cs="Times New Roman"/>
          <w:lang w:val="de-DE"/>
        </w:rPr>
        <w:t>8,99</w:t>
      </w:r>
      <w:r w:rsidR="00CC3EAC" w:rsidRPr="00F03013">
        <w:rPr>
          <w:rFonts w:cs="Times New Roman"/>
          <w:lang w:val="de-DE"/>
        </w:rPr>
        <w:t xml:space="preserve"> [D]</w:t>
      </w:r>
      <w:r w:rsidR="00CC3EAC">
        <w:rPr>
          <w:rFonts w:cs="Times New Roman"/>
          <w:lang w:val="de-DE"/>
        </w:rPr>
        <w:t xml:space="preserve">, </w:t>
      </w:r>
      <w:r w:rsidR="005D31F7" w:rsidRPr="00F03013">
        <w:rPr>
          <w:rFonts w:cs="Times New Roman"/>
          <w:lang w:val="de-DE"/>
        </w:rPr>
        <w:t>ISBN 978-3-</w:t>
      </w:r>
      <w:r w:rsidR="005D31F7">
        <w:rPr>
          <w:rFonts w:cs="Times New Roman"/>
          <w:lang w:val="de-DE"/>
        </w:rPr>
        <w:t>944329</w:t>
      </w:r>
      <w:r w:rsidR="005D31F7" w:rsidRPr="00F03013">
        <w:rPr>
          <w:rFonts w:cs="Times New Roman"/>
          <w:lang w:val="de-DE"/>
        </w:rPr>
        <w:t>-</w:t>
      </w:r>
      <w:r w:rsidR="005D31F7">
        <w:rPr>
          <w:rFonts w:cs="Times New Roman"/>
          <w:lang w:val="de-DE"/>
        </w:rPr>
        <w:t>02</w:t>
      </w:r>
      <w:r w:rsidR="005D31F7" w:rsidRPr="00F03013">
        <w:rPr>
          <w:rFonts w:cs="Times New Roman"/>
          <w:lang w:val="de-DE"/>
        </w:rPr>
        <w:t>-</w:t>
      </w:r>
      <w:r w:rsidR="005D31F7">
        <w:rPr>
          <w:rFonts w:cs="Times New Roman"/>
          <w:lang w:val="de-DE"/>
        </w:rPr>
        <w:t>4 (</w:t>
      </w:r>
      <w:proofErr w:type="spellStart"/>
      <w:r w:rsidR="005D31F7">
        <w:rPr>
          <w:rFonts w:cs="Times New Roman"/>
          <w:lang w:val="de-DE"/>
        </w:rPr>
        <w:t>mobi</w:t>
      </w:r>
      <w:proofErr w:type="spellEnd"/>
      <w:r w:rsidR="005D31F7">
        <w:rPr>
          <w:rFonts w:cs="Times New Roman"/>
          <w:lang w:val="de-DE"/>
        </w:rPr>
        <w:t xml:space="preserve">), </w:t>
      </w:r>
      <w:r w:rsidR="005D31F7" w:rsidRPr="00F03013">
        <w:rPr>
          <w:rFonts w:cs="Times New Roman"/>
          <w:lang w:val="de-DE"/>
        </w:rPr>
        <w:t>ISBN 978-3-</w:t>
      </w:r>
      <w:r w:rsidR="005D31F7">
        <w:rPr>
          <w:rFonts w:cs="Times New Roman"/>
          <w:lang w:val="de-DE"/>
        </w:rPr>
        <w:t>944329</w:t>
      </w:r>
      <w:r w:rsidR="005D31F7" w:rsidRPr="00F03013">
        <w:rPr>
          <w:rFonts w:cs="Times New Roman"/>
          <w:lang w:val="de-DE"/>
        </w:rPr>
        <w:t>-</w:t>
      </w:r>
      <w:r w:rsidR="005D31F7">
        <w:rPr>
          <w:rFonts w:cs="Times New Roman"/>
          <w:lang w:val="de-DE"/>
        </w:rPr>
        <w:t>07</w:t>
      </w:r>
      <w:r w:rsidR="005D31F7" w:rsidRPr="00F03013">
        <w:rPr>
          <w:rFonts w:cs="Times New Roman"/>
          <w:lang w:val="de-DE"/>
        </w:rPr>
        <w:t>-</w:t>
      </w:r>
      <w:r w:rsidR="005D31F7">
        <w:rPr>
          <w:rFonts w:cs="Times New Roman"/>
          <w:lang w:val="de-DE"/>
        </w:rPr>
        <w:t>9 (</w:t>
      </w:r>
      <w:proofErr w:type="spellStart"/>
      <w:r w:rsidR="005D31F7">
        <w:rPr>
          <w:rFonts w:cs="Times New Roman"/>
          <w:lang w:val="de-DE"/>
        </w:rPr>
        <w:t>epub</w:t>
      </w:r>
      <w:proofErr w:type="spellEnd"/>
      <w:r w:rsidR="005D31F7">
        <w:rPr>
          <w:rFonts w:cs="Times New Roman"/>
          <w:lang w:val="de-DE"/>
        </w:rPr>
        <w:t>)</w:t>
      </w:r>
      <w:r w:rsidR="005D31F7" w:rsidRPr="00F03013">
        <w:rPr>
          <w:rFonts w:cs="Times New Roman"/>
          <w:lang w:val="de-DE"/>
        </w:rPr>
        <w:t>.</w:t>
      </w:r>
    </w:p>
    <w:p w:rsidR="005D31F7" w:rsidRDefault="005D31F7" w:rsidP="00D44440">
      <w:pPr>
        <w:rPr>
          <w:lang w:val="de-DE"/>
        </w:rPr>
      </w:pPr>
    </w:p>
    <w:p w:rsidR="003F027F" w:rsidRDefault="003F027F" w:rsidP="00D44440">
      <w:pPr>
        <w:rPr>
          <w:lang w:val="de-DE"/>
        </w:rPr>
      </w:pPr>
    </w:p>
    <w:p w:rsidR="000E637F" w:rsidRDefault="000E637F">
      <w:pPr>
        <w:widowControl/>
        <w:overflowPunct/>
        <w:spacing w:after="200" w:line="276" w:lineRule="auto"/>
        <w:rPr>
          <w:b/>
          <w:lang w:val="de-DE"/>
        </w:rPr>
      </w:pPr>
      <w:r>
        <w:rPr>
          <w:b/>
          <w:lang w:val="de-DE"/>
        </w:rPr>
        <w:br w:type="page"/>
      </w:r>
    </w:p>
    <w:p w:rsidR="008E2518" w:rsidRPr="00E2268A" w:rsidRDefault="00EF24BA" w:rsidP="00252245">
      <w:pPr>
        <w:rPr>
          <w:lang w:val="de-DE"/>
        </w:rPr>
      </w:pPr>
      <w:r>
        <w:rPr>
          <w:noProof/>
          <w:lang w:val="de-DE" w:eastAsia="de-DE"/>
        </w:rPr>
        <w:lastRenderedPageBreak/>
        <w:drawing>
          <wp:anchor distT="0" distB="0" distL="114300" distR="114300" simplePos="0" relativeHeight="251663360" behindDoc="0" locked="0" layoutInCell="1" allowOverlap="1" wp14:anchorId="494C9189" wp14:editId="1978222B">
            <wp:simplePos x="0" y="0"/>
            <wp:positionH relativeFrom="column">
              <wp:posOffset>4794646</wp:posOffset>
            </wp:positionH>
            <wp:positionV relativeFrom="paragraph">
              <wp:posOffset>14605</wp:posOffset>
            </wp:positionV>
            <wp:extent cx="949754" cy="135636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tronen-2 cover A72 27122014.jpg"/>
                    <pic:cNvPicPr/>
                  </pic:nvPicPr>
                  <pic:blipFill>
                    <a:blip r:embed="rId11">
                      <a:extLst>
                        <a:ext uri="{28A0092B-C50C-407E-A947-70E740481C1C}">
                          <a14:useLocalDpi xmlns:a14="http://schemas.microsoft.com/office/drawing/2010/main" val="0"/>
                        </a:ext>
                      </a:extLst>
                    </a:blip>
                    <a:stretch>
                      <a:fillRect/>
                    </a:stretch>
                  </pic:blipFill>
                  <pic:spPr>
                    <a:xfrm>
                      <a:off x="0" y="0"/>
                      <a:ext cx="950177" cy="1356964"/>
                    </a:xfrm>
                    <a:prstGeom prst="rect">
                      <a:avLst/>
                    </a:prstGeom>
                  </pic:spPr>
                </pic:pic>
              </a:graphicData>
            </a:graphic>
            <wp14:sizeRelH relativeFrom="page">
              <wp14:pctWidth>0</wp14:pctWidth>
            </wp14:sizeRelH>
            <wp14:sizeRelV relativeFrom="page">
              <wp14:pctHeight>0</wp14:pctHeight>
            </wp14:sizeRelV>
          </wp:anchor>
        </w:drawing>
      </w:r>
      <w:r w:rsidR="008E2518" w:rsidRPr="008E2518">
        <w:rPr>
          <w:b/>
          <w:lang w:val="de-DE"/>
        </w:rPr>
        <w:t>Die Zitronen-Diät</w:t>
      </w:r>
      <w:r w:rsidR="00E2268A">
        <w:rPr>
          <w:lang w:val="de-DE"/>
        </w:rPr>
        <w:t xml:space="preserve"> (2012)</w:t>
      </w:r>
    </w:p>
    <w:p w:rsidR="00252245" w:rsidRDefault="00A6693B" w:rsidP="000E637F">
      <w:pPr>
        <w:ind w:right="1701"/>
        <w:jc w:val="both"/>
        <w:rPr>
          <w:lang w:val="de-DE"/>
        </w:rPr>
      </w:pPr>
      <w:r w:rsidRPr="000A50B3">
        <w:rPr>
          <w:lang w:val="de-DE"/>
        </w:rPr>
        <w:t>Ein</w:t>
      </w:r>
      <w:r w:rsidRPr="00043A34">
        <w:rPr>
          <w:lang w:val="de-DE"/>
        </w:rPr>
        <w:t xml:space="preserve"> </w:t>
      </w:r>
      <w:r w:rsidRPr="000A50B3">
        <w:rPr>
          <w:lang w:val="de-DE"/>
        </w:rPr>
        <w:t>Märchen</w:t>
      </w:r>
      <w:r w:rsidRPr="00043A34">
        <w:rPr>
          <w:lang w:val="de-DE"/>
        </w:rPr>
        <w:t>. Ein Jeep. Eine Reise. Eine echte Diät.</w:t>
      </w:r>
      <w:r>
        <w:rPr>
          <w:lang w:val="de-DE"/>
        </w:rPr>
        <w:t xml:space="preserve"> </w:t>
      </w:r>
    </w:p>
    <w:p w:rsidR="00D44440" w:rsidRPr="002B6758" w:rsidRDefault="00D44440" w:rsidP="00D44440">
      <w:pPr>
        <w:rPr>
          <w:lang w:val="de-DE"/>
        </w:rPr>
      </w:pPr>
    </w:p>
    <w:p w:rsidR="00D44440" w:rsidRPr="00D44440" w:rsidRDefault="00A6693B" w:rsidP="000E637F">
      <w:pPr>
        <w:ind w:right="1701"/>
        <w:jc w:val="both"/>
        <w:rPr>
          <w:lang w:val="de-DE"/>
        </w:rPr>
      </w:pPr>
      <w:r w:rsidRPr="00D44440">
        <w:rPr>
          <w:lang w:val="de-DE"/>
        </w:rPr>
        <w:t xml:space="preserve">Eine Reise nach Griechenland, die </w:t>
      </w:r>
      <w:r>
        <w:rPr>
          <w:lang w:val="de-DE"/>
        </w:rPr>
        <w:t>Mut macht</w:t>
      </w:r>
      <w:r w:rsidRPr="00D44440">
        <w:rPr>
          <w:lang w:val="de-DE"/>
        </w:rPr>
        <w:t xml:space="preserve">. Ein Stück griechischer Mythologie wird lebendig. Eine echte Diät, ohne Kalorien zu zählen und ohne das Essen zu wiegen. Gelbe, leuchtende Zitronen helfen dabei. </w:t>
      </w:r>
      <w:r>
        <w:rPr>
          <w:lang w:val="de-DE"/>
        </w:rPr>
        <w:t xml:space="preserve">Wirkungsvolle </w:t>
      </w:r>
      <w:r w:rsidRPr="00D44440">
        <w:rPr>
          <w:lang w:val="de-DE"/>
        </w:rPr>
        <w:t xml:space="preserve">Ratschläge, </w:t>
      </w:r>
      <w:r>
        <w:rPr>
          <w:lang w:val="de-DE"/>
        </w:rPr>
        <w:t xml:space="preserve">einfache </w:t>
      </w:r>
      <w:r w:rsidRPr="00D44440">
        <w:rPr>
          <w:lang w:val="de-DE"/>
        </w:rPr>
        <w:t xml:space="preserve">Rezepte und </w:t>
      </w:r>
      <w:r>
        <w:rPr>
          <w:lang w:val="de-DE"/>
        </w:rPr>
        <w:t xml:space="preserve">leichte </w:t>
      </w:r>
      <w:r w:rsidRPr="00D44440">
        <w:rPr>
          <w:lang w:val="de-DE"/>
        </w:rPr>
        <w:t xml:space="preserve">Gymnastik helfen beim Abnehmen. </w:t>
      </w:r>
      <w:r>
        <w:rPr>
          <w:lang w:val="de-DE"/>
        </w:rPr>
        <w:t>Der erleichternde Diät-Roman.</w:t>
      </w:r>
      <w:r>
        <w:rPr>
          <w:lang w:val="de-DE"/>
        </w:rPr>
        <w:t xml:space="preserve"> </w:t>
      </w:r>
    </w:p>
    <w:p w:rsidR="00D44440" w:rsidRPr="00D44440" w:rsidRDefault="00D435DB" w:rsidP="00D44440">
      <w:pPr>
        <w:rPr>
          <w:lang w:val="de-DE"/>
        </w:rPr>
      </w:pPr>
      <w:r>
        <w:rPr>
          <w:lang w:val="de-DE"/>
        </w:rPr>
        <w:t>Auf 7</w:t>
      </w:r>
      <w:r w:rsidR="00D44440" w:rsidRPr="00D44440">
        <w:rPr>
          <w:lang w:val="de-DE"/>
        </w:rPr>
        <w:t>0 erleichternden Seiten.</w:t>
      </w:r>
      <w:r>
        <w:rPr>
          <w:lang w:val="de-DE"/>
        </w:rPr>
        <w:t xml:space="preserve"> Überarbeitete und erweiterte Version 2. </w:t>
      </w:r>
    </w:p>
    <w:p w:rsidR="00D44440" w:rsidRPr="00D44440" w:rsidRDefault="00D44440" w:rsidP="00D44440">
      <w:pPr>
        <w:rPr>
          <w:lang w:val="de-DE"/>
        </w:rPr>
      </w:pPr>
    </w:p>
    <w:p w:rsidR="00331BEC" w:rsidRPr="00F03013" w:rsidRDefault="00331BEC" w:rsidP="00331BEC">
      <w:pPr>
        <w:autoSpaceDE w:val="0"/>
        <w:autoSpaceDN w:val="0"/>
        <w:adjustRightInd w:val="0"/>
        <w:rPr>
          <w:rFonts w:cs="Times New Roman"/>
          <w:lang w:val="de-DE"/>
        </w:rPr>
      </w:pPr>
      <w:proofErr w:type="spellStart"/>
      <w:r w:rsidRPr="00F03013">
        <w:rPr>
          <w:rFonts w:cs="Times New Roman"/>
          <w:lang w:val="de-DE"/>
        </w:rPr>
        <w:t>Tatín</w:t>
      </w:r>
      <w:proofErr w:type="spellEnd"/>
      <w:r w:rsidRPr="00F03013">
        <w:rPr>
          <w:rFonts w:cs="Times New Roman"/>
          <w:lang w:val="de-DE"/>
        </w:rPr>
        <w:t xml:space="preserve"> Giannaro. „</w:t>
      </w:r>
      <w:r>
        <w:rPr>
          <w:rFonts w:cs="Times New Roman"/>
          <w:lang w:val="de-DE"/>
        </w:rPr>
        <w:t>Die Zitronen-Diät</w:t>
      </w:r>
      <w:r w:rsidRPr="00F03013">
        <w:rPr>
          <w:rFonts w:cs="Times New Roman"/>
          <w:lang w:val="de-DE"/>
        </w:rPr>
        <w:t>“. Verlegerin Dr. Olga-Tatjana Rauch,</w:t>
      </w:r>
    </w:p>
    <w:p w:rsidR="00331BEC" w:rsidRPr="00F03013" w:rsidRDefault="00331BEC" w:rsidP="00331BEC">
      <w:pPr>
        <w:autoSpaceDE w:val="0"/>
        <w:autoSpaceDN w:val="0"/>
        <w:adjustRightInd w:val="0"/>
        <w:rPr>
          <w:rFonts w:cs="Times New Roman"/>
          <w:lang w:val="de-DE"/>
        </w:rPr>
      </w:pPr>
      <w:r w:rsidRPr="00F03013">
        <w:rPr>
          <w:rFonts w:cs="Times New Roman"/>
          <w:lang w:val="de-DE"/>
        </w:rPr>
        <w:t xml:space="preserve">Kronberg i. </w:t>
      </w:r>
      <w:proofErr w:type="spellStart"/>
      <w:r>
        <w:rPr>
          <w:rFonts w:cs="Times New Roman"/>
          <w:lang w:val="de-DE"/>
        </w:rPr>
        <w:t>Ts</w:t>
      </w:r>
      <w:proofErr w:type="spellEnd"/>
      <w:r>
        <w:rPr>
          <w:rFonts w:cs="Times New Roman"/>
          <w:lang w:val="de-DE"/>
        </w:rPr>
        <w:t xml:space="preserve">., </w:t>
      </w:r>
      <w:r w:rsidR="007179D5">
        <w:rPr>
          <w:rFonts w:cs="Times New Roman"/>
          <w:lang w:val="de-DE"/>
        </w:rPr>
        <w:t xml:space="preserve">Version 2, </w:t>
      </w:r>
      <w:r>
        <w:rPr>
          <w:rFonts w:cs="Times New Roman"/>
          <w:lang w:val="de-DE"/>
        </w:rPr>
        <w:t>2014</w:t>
      </w:r>
      <w:r w:rsidRPr="00F03013">
        <w:rPr>
          <w:rFonts w:cs="Times New Roman"/>
          <w:lang w:val="de-DE"/>
        </w:rPr>
        <w:t xml:space="preserve">. </w:t>
      </w:r>
      <w:proofErr w:type="spellStart"/>
      <w:r>
        <w:rPr>
          <w:rFonts w:cs="Times New Roman"/>
          <w:lang w:val="de-DE"/>
        </w:rPr>
        <w:t>Ebook</w:t>
      </w:r>
      <w:proofErr w:type="spellEnd"/>
      <w:r>
        <w:rPr>
          <w:rFonts w:cs="Times New Roman"/>
          <w:lang w:val="de-DE"/>
        </w:rPr>
        <w:t>, entspricht 70 Seiten</w:t>
      </w:r>
      <w:r w:rsidRPr="00F03013">
        <w:rPr>
          <w:rFonts w:cs="Times New Roman"/>
          <w:lang w:val="de-DE"/>
        </w:rPr>
        <w:t>. €</w:t>
      </w:r>
      <w:r>
        <w:rPr>
          <w:rFonts w:cs="Times New Roman"/>
          <w:lang w:val="de-DE"/>
        </w:rPr>
        <w:t>3</w:t>
      </w:r>
      <w:r w:rsidRPr="00F03013">
        <w:rPr>
          <w:rFonts w:cs="Times New Roman"/>
          <w:lang w:val="de-DE"/>
        </w:rPr>
        <w:t>,9</w:t>
      </w:r>
      <w:r>
        <w:rPr>
          <w:rFonts w:cs="Times New Roman"/>
          <w:lang w:val="de-DE"/>
        </w:rPr>
        <w:t>9</w:t>
      </w:r>
      <w:r w:rsidRPr="00F03013">
        <w:rPr>
          <w:rFonts w:cs="Times New Roman"/>
          <w:lang w:val="de-DE"/>
        </w:rPr>
        <w:t xml:space="preserve"> [D]. ISBN 978-3-</w:t>
      </w:r>
      <w:r w:rsidR="00C340DA">
        <w:rPr>
          <w:rFonts w:cs="Times New Roman"/>
          <w:lang w:val="de-DE"/>
        </w:rPr>
        <w:t>944329</w:t>
      </w:r>
      <w:r w:rsidRPr="00F03013">
        <w:rPr>
          <w:rFonts w:cs="Times New Roman"/>
          <w:lang w:val="de-DE"/>
        </w:rPr>
        <w:t>-</w:t>
      </w:r>
      <w:r w:rsidR="00C340DA">
        <w:rPr>
          <w:rFonts w:cs="Times New Roman"/>
          <w:lang w:val="de-DE"/>
        </w:rPr>
        <w:t>16</w:t>
      </w:r>
      <w:r w:rsidRPr="00F03013">
        <w:rPr>
          <w:rFonts w:cs="Times New Roman"/>
          <w:lang w:val="de-DE"/>
        </w:rPr>
        <w:t>-</w:t>
      </w:r>
      <w:r w:rsidR="00C340DA">
        <w:rPr>
          <w:rFonts w:cs="Times New Roman"/>
          <w:lang w:val="de-DE"/>
        </w:rPr>
        <w:t>1 (</w:t>
      </w:r>
      <w:proofErr w:type="spellStart"/>
      <w:r w:rsidR="00C340DA">
        <w:rPr>
          <w:rFonts w:cs="Times New Roman"/>
          <w:lang w:val="de-DE"/>
        </w:rPr>
        <w:t>mobi</w:t>
      </w:r>
      <w:proofErr w:type="spellEnd"/>
      <w:r w:rsidR="00C340DA">
        <w:rPr>
          <w:rFonts w:cs="Times New Roman"/>
          <w:lang w:val="de-DE"/>
        </w:rPr>
        <w:t xml:space="preserve">), </w:t>
      </w:r>
      <w:r w:rsidR="00C340DA" w:rsidRPr="00F03013">
        <w:rPr>
          <w:rFonts w:cs="Times New Roman"/>
          <w:lang w:val="de-DE"/>
        </w:rPr>
        <w:t>ISBN 978-3-</w:t>
      </w:r>
      <w:r w:rsidR="00C340DA">
        <w:rPr>
          <w:rFonts w:cs="Times New Roman"/>
          <w:lang w:val="de-DE"/>
        </w:rPr>
        <w:t>944329</w:t>
      </w:r>
      <w:r w:rsidR="00C340DA" w:rsidRPr="00F03013">
        <w:rPr>
          <w:rFonts w:cs="Times New Roman"/>
          <w:lang w:val="de-DE"/>
        </w:rPr>
        <w:t>-</w:t>
      </w:r>
      <w:r w:rsidR="00C340DA">
        <w:rPr>
          <w:rFonts w:cs="Times New Roman"/>
          <w:lang w:val="de-DE"/>
        </w:rPr>
        <w:t>17</w:t>
      </w:r>
      <w:r w:rsidR="00C340DA" w:rsidRPr="00F03013">
        <w:rPr>
          <w:rFonts w:cs="Times New Roman"/>
          <w:lang w:val="de-DE"/>
        </w:rPr>
        <w:t>-</w:t>
      </w:r>
      <w:r w:rsidR="00C340DA">
        <w:rPr>
          <w:rFonts w:cs="Times New Roman"/>
          <w:lang w:val="de-DE"/>
        </w:rPr>
        <w:t>8 (</w:t>
      </w:r>
      <w:proofErr w:type="spellStart"/>
      <w:r w:rsidR="00C340DA">
        <w:rPr>
          <w:rFonts w:cs="Times New Roman"/>
          <w:lang w:val="de-DE"/>
        </w:rPr>
        <w:t>epub</w:t>
      </w:r>
      <w:proofErr w:type="spellEnd"/>
      <w:r w:rsidR="00C340DA">
        <w:rPr>
          <w:rFonts w:cs="Times New Roman"/>
          <w:lang w:val="de-DE"/>
        </w:rPr>
        <w:t>)</w:t>
      </w:r>
      <w:r w:rsidRPr="00F03013">
        <w:rPr>
          <w:rFonts w:cs="Times New Roman"/>
          <w:lang w:val="de-DE"/>
        </w:rPr>
        <w:t>.</w:t>
      </w:r>
    </w:p>
    <w:p w:rsidR="00D44440" w:rsidRDefault="00D44440" w:rsidP="00D44440">
      <w:pPr>
        <w:rPr>
          <w:lang w:val="de-DE"/>
        </w:rPr>
      </w:pPr>
    </w:p>
    <w:p w:rsidR="00331BEC" w:rsidRDefault="000E637F" w:rsidP="00D44440">
      <w:pPr>
        <w:rPr>
          <w:lang w:val="de-DE"/>
        </w:rPr>
      </w:pPr>
      <w:r>
        <w:rPr>
          <w:noProof/>
          <w:lang w:val="de-DE" w:eastAsia="de-DE"/>
        </w:rPr>
        <w:drawing>
          <wp:anchor distT="0" distB="0" distL="114300" distR="114300" simplePos="0" relativeHeight="251662336" behindDoc="0" locked="0" layoutInCell="1" allowOverlap="1" wp14:anchorId="5133C2C9" wp14:editId="49C4745B">
            <wp:simplePos x="0" y="0"/>
            <wp:positionH relativeFrom="column">
              <wp:posOffset>4853305</wp:posOffset>
            </wp:positionH>
            <wp:positionV relativeFrom="paragraph">
              <wp:posOffset>113665</wp:posOffset>
            </wp:positionV>
            <wp:extent cx="890270" cy="12649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 front mobi innen 22122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0270" cy="1264920"/>
                    </a:xfrm>
                    <a:prstGeom prst="rect">
                      <a:avLst/>
                    </a:prstGeom>
                  </pic:spPr>
                </pic:pic>
              </a:graphicData>
            </a:graphic>
            <wp14:sizeRelH relativeFrom="page">
              <wp14:pctWidth>0</wp14:pctWidth>
            </wp14:sizeRelH>
            <wp14:sizeRelV relativeFrom="page">
              <wp14:pctHeight>0</wp14:pctHeight>
            </wp14:sizeRelV>
          </wp:anchor>
        </w:drawing>
      </w:r>
    </w:p>
    <w:p w:rsidR="008E2518" w:rsidRPr="008E2518" w:rsidRDefault="008E2518" w:rsidP="00252245">
      <w:pPr>
        <w:rPr>
          <w:b/>
          <w:lang w:val="de-DE"/>
        </w:rPr>
      </w:pPr>
      <w:r w:rsidRPr="008E2518">
        <w:rPr>
          <w:b/>
          <w:lang w:val="de-DE"/>
        </w:rPr>
        <w:t>Anruf vom Olymp</w:t>
      </w:r>
      <w:r w:rsidR="00E2268A" w:rsidRPr="00E2268A">
        <w:rPr>
          <w:lang w:val="de-DE"/>
        </w:rPr>
        <w:t xml:space="preserve"> </w:t>
      </w:r>
      <w:r w:rsidR="00E2268A">
        <w:rPr>
          <w:lang w:val="de-DE"/>
        </w:rPr>
        <w:t>(2012)</w:t>
      </w:r>
    </w:p>
    <w:p w:rsidR="00252245" w:rsidRDefault="003349C7" w:rsidP="000E637F">
      <w:pPr>
        <w:ind w:right="1701"/>
        <w:jc w:val="both"/>
        <w:rPr>
          <w:lang w:val="de-DE"/>
        </w:rPr>
      </w:pPr>
      <w:r>
        <w:rPr>
          <w:lang w:val="de-DE"/>
        </w:rPr>
        <w:t xml:space="preserve">Europa in </w:t>
      </w:r>
      <w:r w:rsidRPr="00043A34">
        <w:rPr>
          <w:lang w:val="de-DE"/>
        </w:rPr>
        <w:t xml:space="preserve">der Krise. </w:t>
      </w:r>
      <w:r w:rsidRPr="000A50B3">
        <w:rPr>
          <w:lang w:val="de-DE"/>
        </w:rPr>
        <w:t>Empörte Götter vom Olymp lassen die Erde beben.</w:t>
      </w:r>
    </w:p>
    <w:p w:rsidR="00D44440" w:rsidRDefault="00D44440" w:rsidP="00D44440">
      <w:pPr>
        <w:rPr>
          <w:lang w:val="de-DE"/>
        </w:rPr>
      </w:pPr>
    </w:p>
    <w:p w:rsidR="002064B4" w:rsidRDefault="003349C7" w:rsidP="000E637F">
      <w:pPr>
        <w:ind w:right="1701"/>
        <w:jc w:val="both"/>
        <w:rPr>
          <w:lang w:val="de-DE"/>
        </w:rPr>
      </w:pPr>
      <w:r w:rsidRPr="002064B4">
        <w:rPr>
          <w:lang w:val="de-DE"/>
        </w:rPr>
        <w:t xml:space="preserve">Die Menschen sind in einer schmerzhaften Krise. Ein riesiger Schuldenberg </w:t>
      </w:r>
      <w:r>
        <w:rPr>
          <w:lang w:val="de-DE"/>
        </w:rPr>
        <w:t xml:space="preserve">überragt </w:t>
      </w:r>
      <w:r w:rsidRPr="002064B4">
        <w:rPr>
          <w:lang w:val="de-DE"/>
        </w:rPr>
        <w:t>Griechenland</w:t>
      </w:r>
      <w:r>
        <w:rPr>
          <w:lang w:val="de-DE"/>
        </w:rPr>
        <w:t xml:space="preserve"> und wirft seinen Schatten auf den Olymp</w:t>
      </w:r>
      <w:r w:rsidRPr="002064B4">
        <w:rPr>
          <w:lang w:val="de-DE"/>
        </w:rPr>
        <w:t>.</w:t>
      </w:r>
      <w:r>
        <w:rPr>
          <w:lang w:val="de-DE"/>
        </w:rPr>
        <w:t xml:space="preserve"> Die olympischen Götter </w:t>
      </w:r>
      <w:r w:rsidRPr="002064B4">
        <w:rPr>
          <w:lang w:val="de-DE"/>
        </w:rPr>
        <w:t>wollen die Fesseln von Korruption, Steuerflucht und Vetternwirtschaft abschütteln</w:t>
      </w:r>
      <w:r>
        <w:rPr>
          <w:lang w:val="de-DE"/>
        </w:rPr>
        <w:t xml:space="preserve">. Sie greifen zu </w:t>
      </w:r>
      <w:r w:rsidRPr="002064B4">
        <w:rPr>
          <w:lang w:val="de-DE"/>
        </w:rPr>
        <w:t xml:space="preserve">drastischen </w:t>
      </w:r>
      <w:proofErr w:type="spellStart"/>
      <w:r>
        <w:rPr>
          <w:lang w:val="de-DE"/>
        </w:rPr>
        <w:t>Massnahmen</w:t>
      </w:r>
      <w:proofErr w:type="spellEnd"/>
      <w:r>
        <w:rPr>
          <w:lang w:val="de-DE"/>
        </w:rPr>
        <w:t>.</w:t>
      </w:r>
      <w:r>
        <w:rPr>
          <w:lang w:val="de-DE"/>
        </w:rPr>
        <w:t xml:space="preserve"> </w:t>
      </w:r>
    </w:p>
    <w:p w:rsidR="00F23343" w:rsidRPr="003349C7" w:rsidRDefault="003349C7" w:rsidP="00AD5751">
      <w:pPr>
        <w:jc w:val="both"/>
        <w:rPr>
          <w:lang w:val="de-DE"/>
        </w:rPr>
      </w:pPr>
      <w:r w:rsidRPr="003349C7">
        <w:rPr>
          <w:lang w:val="de-DE"/>
        </w:rPr>
        <w:t>Lesen Sie spannende Wahrheiten von Tatin Giannaro!</w:t>
      </w:r>
    </w:p>
    <w:p w:rsidR="00F23343" w:rsidRDefault="00F23343" w:rsidP="00AD5751">
      <w:pPr>
        <w:jc w:val="both"/>
        <w:rPr>
          <w:lang w:val="de-DE"/>
        </w:rPr>
      </w:pPr>
    </w:p>
    <w:p w:rsidR="003760DB" w:rsidRPr="00F03013" w:rsidRDefault="003760DB" w:rsidP="003760DB">
      <w:pPr>
        <w:autoSpaceDE w:val="0"/>
        <w:autoSpaceDN w:val="0"/>
        <w:adjustRightInd w:val="0"/>
        <w:rPr>
          <w:rFonts w:cs="Times New Roman"/>
          <w:lang w:val="de-DE"/>
        </w:rPr>
      </w:pPr>
      <w:proofErr w:type="spellStart"/>
      <w:r w:rsidRPr="00F03013">
        <w:rPr>
          <w:rFonts w:cs="Times New Roman"/>
          <w:lang w:val="de-DE"/>
        </w:rPr>
        <w:t>Tatín</w:t>
      </w:r>
      <w:proofErr w:type="spellEnd"/>
      <w:r w:rsidRPr="00F03013">
        <w:rPr>
          <w:rFonts w:cs="Times New Roman"/>
          <w:lang w:val="de-DE"/>
        </w:rPr>
        <w:t xml:space="preserve"> Giannaro. „</w:t>
      </w:r>
      <w:r>
        <w:rPr>
          <w:rFonts w:cs="Times New Roman"/>
          <w:lang w:val="de-DE"/>
        </w:rPr>
        <w:t>Anruf vom Olymp</w:t>
      </w:r>
      <w:r w:rsidRPr="00F03013">
        <w:rPr>
          <w:rFonts w:cs="Times New Roman"/>
          <w:lang w:val="de-DE"/>
        </w:rPr>
        <w:t>“. Verlegerin Dr. Olga-Tatjana Rauch,</w:t>
      </w:r>
    </w:p>
    <w:p w:rsidR="003760DB" w:rsidRPr="00F03013" w:rsidRDefault="003760DB" w:rsidP="003760DB">
      <w:pPr>
        <w:autoSpaceDE w:val="0"/>
        <w:autoSpaceDN w:val="0"/>
        <w:adjustRightInd w:val="0"/>
        <w:rPr>
          <w:rFonts w:cs="Times New Roman"/>
          <w:lang w:val="de-DE"/>
        </w:rPr>
      </w:pPr>
      <w:r w:rsidRPr="00F03013">
        <w:rPr>
          <w:rFonts w:cs="Times New Roman"/>
          <w:lang w:val="de-DE"/>
        </w:rPr>
        <w:t xml:space="preserve">Kronberg i. </w:t>
      </w:r>
      <w:proofErr w:type="spellStart"/>
      <w:r>
        <w:rPr>
          <w:rFonts w:cs="Times New Roman"/>
          <w:lang w:val="de-DE"/>
        </w:rPr>
        <w:t>Ts</w:t>
      </w:r>
      <w:proofErr w:type="spellEnd"/>
      <w:r>
        <w:rPr>
          <w:rFonts w:cs="Times New Roman"/>
          <w:lang w:val="de-DE"/>
        </w:rPr>
        <w:t>., 2012</w:t>
      </w:r>
      <w:r w:rsidRPr="00F03013">
        <w:rPr>
          <w:rFonts w:cs="Times New Roman"/>
          <w:lang w:val="de-DE"/>
        </w:rPr>
        <w:t xml:space="preserve">. </w:t>
      </w:r>
      <w:proofErr w:type="spellStart"/>
      <w:r>
        <w:rPr>
          <w:rFonts w:cs="Times New Roman"/>
          <w:lang w:val="de-DE"/>
        </w:rPr>
        <w:t>Ebook</w:t>
      </w:r>
      <w:proofErr w:type="spellEnd"/>
      <w:r>
        <w:rPr>
          <w:rFonts w:cs="Times New Roman"/>
          <w:lang w:val="de-DE"/>
        </w:rPr>
        <w:t xml:space="preserve">, entspricht </w:t>
      </w:r>
      <w:r w:rsidR="009F1209">
        <w:rPr>
          <w:rFonts w:cs="Times New Roman"/>
          <w:lang w:val="de-DE"/>
        </w:rPr>
        <w:t>65</w:t>
      </w:r>
      <w:r>
        <w:rPr>
          <w:rFonts w:cs="Times New Roman"/>
          <w:lang w:val="de-DE"/>
        </w:rPr>
        <w:t xml:space="preserve"> Seiten</w:t>
      </w:r>
      <w:r w:rsidRPr="00F03013">
        <w:rPr>
          <w:rFonts w:cs="Times New Roman"/>
          <w:lang w:val="de-DE"/>
        </w:rPr>
        <w:t>. €</w:t>
      </w:r>
      <w:r>
        <w:rPr>
          <w:rFonts w:cs="Times New Roman"/>
          <w:lang w:val="de-DE"/>
        </w:rPr>
        <w:t>3</w:t>
      </w:r>
      <w:r w:rsidRPr="00F03013">
        <w:rPr>
          <w:rFonts w:cs="Times New Roman"/>
          <w:lang w:val="de-DE"/>
        </w:rPr>
        <w:t>,9</w:t>
      </w:r>
      <w:r>
        <w:rPr>
          <w:rFonts w:cs="Times New Roman"/>
          <w:lang w:val="de-DE"/>
        </w:rPr>
        <w:t>9</w:t>
      </w:r>
      <w:r w:rsidRPr="00F03013">
        <w:rPr>
          <w:rFonts w:cs="Times New Roman"/>
          <w:lang w:val="de-DE"/>
        </w:rPr>
        <w:t xml:space="preserve"> [D]. ISBN 978-3-</w:t>
      </w:r>
      <w:r>
        <w:rPr>
          <w:rFonts w:cs="Times New Roman"/>
          <w:lang w:val="de-DE"/>
        </w:rPr>
        <w:t>944329</w:t>
      </w:r>
      <w:r w:rsidRPr="00F03013">
        <w:rPr>
          <w:rFonts w:cs="Times New Roman"/>
          <w:lang w:val="de-DE"/>
        </w:rPr>
        <w:t>-</w:t>
      </w:r>
      <w:r w:rsidR="009F1209">
        <w:rPr>
          <w:rFonts w:cs="Times New Roman"/>
          <w:lang w:val="de-DE"/>
        </w:rPr>
        <w:t>11</w:t>
      </w:r>
      <w:r w:rsidRPr="00F03013">
        <w:rPr>
          <w:rFonts w:cs="Times New Roman"/>
          <w:lang w:val="de-DE"/>
        </w:rPr>
        <w:t>-</w:t>
      </w:r>
      <w:r w:rsidR="009F1209">
        <w:rPr>
          <w:rFonts w:cs="Times New Roman"/>
          <w:lang w:val="de-DE"/>
        </w:rPr>
        <w:t>6</w:t>
      </w:r>
      <w:r>
        <w:rPr>
          <w:rFonts w:cs="Times New Roman"/>
          <w:lang w:val="de-DE"/>
        </w:rPr>
        <w:t xml:space="preserve"> (</w:t>
      </w:r>
      <w:proofErr w:type="spellStart"/>
      <w:r>
        <w:rPr>
          <w:rFonts w:cs="Times New Roman"/>
          <w:lang w:val="de-DE"/>
        </w:rPr>
        <w:t>mobi</w:t>
      </w:r>
      <w:proofErr w:type="spellEnd"/>
      <w:r>
        <w:rPr>
          <w:rFonts w:cs="Times New Roman"/>
          <w:lang w:val="de-DE"/>
        </w:rPr>
        <w:t xml:space="preserve">), </w:t>
      </w:r>
      <w:r w:rsidRPr="00F03013">
        <w:rPr>
          <w:rFonts w:cs="Times New Roman"/>
          <w:lang w:val="de-DE"/>
        </w:rPr>
        <w:t>ISBN 978-3-</w:t>
      </w:r>
      <w:r>
        <w:rPr>
          <w:rFonts w:cs="Times New Roman"/>
          <w:lang w:val="de-DE"/>
        </w:rPr>
        <w:t>944329</w:t>
      </w:r>
      <w:r w:rsidRPr="00F03013">
        <w:rPr>
          <w:rFonts w:cs="Times New Roman"/>
          <w:lang w:val="de-DE"/>
        </w:rPr>
        <w:t>-</w:t>
      </w:r>
      <w:r w:rsidR="009F1209">
        <w:rPr>
          <w:rFonts w:cs="Times New Roman"/>
          <w:lang w:val="de-DE"/>
        </w:rPr>
        <w:t>10</w:t>
      </w:r>
      <w:r w:rsidRPr="00F03013">
        <w:rPr>
          <w:rFonts w:cs="Times New Roman"/>
          <w:lang w:val="de-DE"/>
        </w:rPr>
        <w:t>-</w:t>
      </w:r>
      <w:r w:rsidR="009F1209">
        <w:rPr>
          <w:rFonts w:cs="Times New Roman"/>
          <w:lang w:val="de-DE"/>
        </w:rPr>
        <w:t>9</w:t>
      </w:r>
      <w:r>
        <w:rPr>
          <w:rFonts w:cs="Times New Roman"/>
          <w:lang w:val="de-DE"/>
        </w:rPr>
        <w:t xml:space="preserve"> (</w:t>
      </w:r>
      <w:proofErr w:type="spellStart"/>
      <w:r>
        <w:rPr>
          <w:rFonts w:cs="Times New Roman"/>
          <w:lang w:val="de-DE"/>
        </w:rPr>
        <w:t>epub</w:t>
      </w:r>
      <w:proofErr w:type="spellEnd"/>
      <w:r>
        <w:rPr>
          <w:rFonts w:cs="Times New Roman"/>
          <w:lang w:val="de-DE"/>
        </w:rPr>
        <w:t>)</w:t>
      </w:r>
      <w:r w:rsidRPr="00F03013">
        <w:rPr>
          <w:rFonts w:cs="Times New Roman"/>
          <w:lang w:val="de-DE"/>
        </w:rPr>
        <w:t>.</w:t>
      </w:r>
    </w:p>
    <w:p w:rsidR="007969BC" w:rsidRDefault="007969BC" w:rsidP="005104C5">
      <w:pPr>
        <w:rPr>
          <w:lang w:val="de-DE"/>
        </w:rPr>
      </w:pPr>
    </w:p>
    <w:p w:rsidR="003760DB" w:rsidRDefault="003760DB" w:rsidP="005104C5">
      <w:pPr>
        <w:rPr>
          <w:lang w:val="de-DE"/>
        </w:rPr>
      </w:pPr>
    </w:p>
    <w:p w:rsidR="00F50665" w:rsidRDefault="00F50665" w:rsidP="005104C5">
      <w:pPr>
        <w:rPr>
          <w:lang w:val="de-DE"/>
        </w:rPr>
      </w:pPr>
    </w:p>
    <w:p w:rsidR="00F50665" w:rsidRPr="00F50665" w:rsidRDefault="00F50665" w:rsidP="00F50665">
      <w:pPr>
        <w:rPr>
          <w:rFonts w:cs="Times New Roman"/>
          <w:lang w:val="de-DE"/>
        </w:rPr>
      </w:pPr>
      <w:r w:rsidRPr="00F50665">
        <w:rPr>
          <w:rFonts w:cs="Times New Roman"/>
          <w:lang w:val="de-DE"/>
        </w:rPr>
        <w:t xml:space="preserve">Kontakt: </w:t>
      </w:r>
    </w:p>
    <w:p w:rsidR="00F50665" w:rsidRPr="00F50665" w:rsidRDefault="003349C7" w:rsidP="00F50665">
      <w:pPr>
        <w:rPr>
          <w:rFonts w:cs="Times New Roman"/>
          <w:lang w:val="de-DE"/>
        </w:rPr>
      </w:pPr>
      <w:hyperlink r:id="rId13" w:history="1">
        <w:r w:rsidR="00F50665" w:rsidRPr="00F50665">
          <w:rPr>
            <w:rStyle w:val="Hyperlink"/>
            <w:rFonts w:eastAsiaTheme="majorEastAsia" w:cs="Times New Roman"/>
            <w:lang w:val="de-DE"/>
          </w:rPr>
          <w:t>Presse@tatin-giannaro.de</w:t>
        </w:r>
      </w:hyperlink>
    </w:p>
    <w:p w:rsidR="00F50665" w:rsidRPr="00F50665" w:rsidRDefault="00F50665" w:rsidP="00F50665">
      <w:pPr>
        <w:autoSpaceDE w:val="0"/>
        <w:autoSpaceDN w:val="0"/>
        <w:adjustRightInd w:val="0"/>
        <w:rPr>
          <w:rFonts w:cs="Times New Roman"/>
          <w:color w:val="000000"/>
          <w:lang w:val="de-DE"/>
        </w:rPr>
      </w:pPr>
      <w:r w:rsidRPr="00F50665">
        <w:rPr>
          <w:rFonts w:cs="Times New Roman"/>
          <w:color w:val="000000"/>
          <w:lang w:val="de-DE"/>
        </w:rPr>
        <w:t>Verlegerin Dr. Olga-Tatjana Rauch</w:t>
      </w:r>
    </w:p>
    <w:p w:rsidR="000F23C4" w:rsidRDefault="00F50665" w:rsidP="00F50665">
      <w:pPr>
        <w:autoSpaceDE w:val="0"/>
        <w:autoSpaceDN w:val="0"/>
        <w:adjustRightInd w:val="0"/>
        <w:rPr>
          <w:rFonts w:cs="Times New Roman"/>
          <w:color w:val="000000"/>
          <w:lang w:val="de-DE"/>
        </w:rPr>
      </w:pPr>
      <w:r w:rsidRPr="00F50665">
        <w:rPr>
          <w:rFonts w:cs="Times New Roman"/>
          <w:color w:val="000000"/>
          <w:lang w:val="de-DE"/>
        </w:rPr>
        <w:t xml:space="preserve">Hainstr. 15a, </w:t>
      </w:r>
    </w:p>
    <w:p w:rsidR="00F50665" w:rsidRPr="00F50665" w:rsidRDefault="00F50665" w:rsidP="00F50665">
      <w:pPr>
        <w:autoSpaceDE w:val="0"/>
        <w:autoSpaceDN w:val="0"/>
        <w:adjustRightInd w:val="0"/>
        <w:rPr>
          <w:rFonts w:cs="Times New Roman"/>
          <w:color w:val="000000"/>
          <w:lang w:val="de-DE"/>
        </w:rPr>
      </w:pPr>
      <w:r w:rsidRPr="00F50665">
        <w:rPr>
          <w:rFonts w:cs="Times New Roman"/>
          <w:color w:val="000000"/>
          <w:lang w:val="de-DE"/>
        </w:rPr>
        <w:t>61476 Kronberg im Taunus</w:t>
      </w:r>
    </w:p>
    <w:p w:rsidR="00F50665" w:rsidRPr="00F50665" w:rsidRDefault="00F50665" w:rsidP="00F50665">
      <w:pPr>
        <w:autoSpaceDE w:val="0"/>
        <w:autoSpaceDN w:val="0"/>
        <w:adjustRightInd w:val="0"/>
        <w:rPr>
          <w:rFonts w:cs="Times New Roman"/>
          <w:color w:val="000000"/>
          <w:lang w:val="de-DE"/>
        </w:rPr>
      </w:pPr>
      <w:r w:rsidRPr="00F50665">
        <w:rPr>
          <w:rFonts w:cs="Times New Roman"/>
          <w:color w:val="000000"/>
          <w:lang w:val="de-DE"/>
        </w:rPr>
        <w:t>Tel. 06173-952431</w:t>
      </w:r>
    </w:p>
    <w:p w:rsidR="00F50665" w:rsidRPr="00F50665" w:rsidRDefault="003349C7" w:rsidP="00F50665">
      <w:pPr>
        <w:autoSpaceDE w:val="0"/>
        <w:autoSpaceDN w:val="0"/>
        <w:adjustRightInd w:val="0"/>
        <w:rPr>
          <w:rFonts w:cs="Times New Roman"/>
          <w:lang w:val="de-DE"/>
        </w:rPr>
      </w:pPr>
      <w:hyperlink r:id="rId14" w:history="1">
        <w:r w:rsidR="00F50665" w:rsidRPr="00F50665">
          <w:rPr>
            <w:rStyle w:val="Hyperlink"/>
            <w:rFonts w:eastAsiaTheme="majorEastAsia" w:cs="Times New Roman"/>
            <w:lang w:val="de-DE"/>
          </w:rPr>
          <w:t>kontakt@tatin-giannaro.de</w:t>
        </w:r>
      </w:hyperlink>
      <w:r w:rsidR="00F50665" w:rsidRPr="00F50665">
        <w:rPr>
          <w:rFonts w:cs="Times New Roman"/>
          <w:lang w:val="de-DE"/>
        </w:rPr>
        <w:t xml:space="preserve"> </w:t>
      </w:r>
    </w:p>
    <w:p w:rsidR="006F0514" w:rsidRDefault="003349C7" w:rsidP="00F50665">
      <w:pPr>
        <w:rPr>
          <w:rFonts w:cs="Times New Roman"/>
          <w:lang w:val="de-DE"/>
        </w:rPr>
      </w:pPr>
      <w:hyperlink r:id="rId15" w:history="1">
        <w:r w:rsidR="00F50665" w:rsidRPr="00F50665">
          <w:rPr>
            <w:rStyle w:val="Hyperlink"/>
            <w:rFonts w:eastAsiaTheme="majorEastAsia" w:cs="Times New Roman"/>
            <w:lang w:val="de-DE"/>
          </w:rPr>
          <w:t>www.tatin-giannaro.de</w:t>
        </w:r>
      </w:hyperlink>
      <w:r w:rsidR="00F50665" w:rsidRPr="00F50665">
        <w:rPr>
          <w:rFonts w:cs="Times New Roman"/>
          <w:lang w:val="de-DE"/>
        </w:rPr>
        <w:t xml:space="preserve"> </w:t>
      </w:r>
    </w:p>
    <w:p w:rsidR="00F50665" w:rsidRPr="00F50665" w:rsidRDefault="003349C7" w:rsidP="00F50665">
      <w:pPr>
        <w:rPr>
          <w:rFonts w:cs="Times New Roman"/>
          <w:lang w:val="de-DE"/>
        </w:rPr>
      </w:pPr>
      <w:hyperlink r:id="rId16" w:history="1">
        <w:r w:rsidR="00F50665" w:rsidRPr="00F50665">
          <w:rPr>
            <w:rStyle w:val="Hyperlink"/>
            <w:rFonts w:eastAsiaTheme="majorEastAsia" w:cs="Times New Roman"/>
            <w:lang w:val="de-DE"/>
          </w:rPr>
          <w:t>www.ebooks-giannaro.de</w:t>
        </w:r>
      </w:hyperlink>
      <w:r w:rsidR="00F50665" w:rsidRPr="00F50665">
        <w:rPr>
          <w:rFonts w:cs="Times New Roman"/>
          <w:lang w:val="de-DE"/>
        </w:rPr>
        <w:t xml:space="preserve"> </w:t>
      </w:r>
    </w:p>
    <w:p w:rsidR="00F50665" w:rsidRDefault="00F50665" w:rsidP="005104C5">
      <w:pPr>
        <w:rPr>
          <w:lang w:val="de-DE"/>
        </w:rPr>
      </w:pPr>
      <w:bookmarkStart w:id="0" w:name="_GoBack"/>
      <w:bookmarkEnd w:id="0"/>
    </w:p>
    <w:sectPr w:rsidR="00F50665" w:rsidSect="00452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868"/>
    <w:multiLevelType w:val="multilevel"/>
    <w:tmpl w:val="249CBB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F14414C"/>
    <w:multiLevelType w:val="multilevel"/>
    <w:tmpl w:val="6ABC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03F8B"/>
    <w:rsid w:val="00001F6B"/>
    <w:rsid w:val="0002222C"/>
    <w:rsid w:val="00033C1A"/>
    <w:rsid w:val="00040D31"/>
    <w:rsid w:val="0006311C"/>
    <w:rsid w:val="00086FE5"/>
    <w:rsid w:val="000960DD"/>
    <w:rsid w:val="000E637F"/>
    <w:rsid w:val="000F23C4"/>
    <w:rsid w:val="000F6CEF"/>
    <w:rsid w:val="000F7D41"/>
    <w:rsid w:val="0010633E"/>
    <w:rsid w:val="0011200B"/>
    <w:rsid w:val="001332AC"/>
    <w:rsid w:val="00143C22"/>
    <w:rsid w:val="0015354B"/>
    <w:rsid w:val="00155BC0"/>
    <w:rsid w:val="00173503"/>
    <w:rsid w:val="001757D2"/>
    <w:rsid w:val="001B5C76"/>
    <w:rsid w:val="001B6C49"/>
    <w:rsid w:val="001D6E33"/>
    <w:rsid w:val="001E25A0"/>
    <w:rsid w:val="001E5CEF"/>
    <w:rsid w:val="00200421"/>
    <w:rsid w:val="00206001"/>
    <w:rsid w:val="002064B4"/>
    <w:rsid w:val="00216BF3"/>
    <w:rsid w:val="00221B81"/>
    <w:rsid w:val="002276E7"/>
    <w:rsid w:val="00243D01"/>
    <w:rsid w:val="00244BFB"/>
    <w:rsid w:val="00252245"/>
    <w:rsid w:val="002538B4"/>
    <w:rsid w:val="00257FDF"/>
    <w:rsid w:val="00271431"/>
    <w:rsid w:val="00280404"/>
    <w:rsid w:val="002C2EBF"/>
    <w:rsid w:val="002D071D"/>
    <w:rsid w:val="002D3A8A"/>
    <w:rsid w:val="002D3B8C"/>
    <w:rsid w:val="002F5418"/>
    <w:rsid w:val="00305965"/>
    <w:rsid w:val="00311608"/>
    <w:rsid w:val="00312187"/>
    <w:rsid w:val="00314C96"/>
    <w:rsid w:val="003154F7"/>
    <w:rsid w:val="00331BEC"/>
    <w:rsid w:val="003349C7"/>
    <w:rsid w:val="0035537B"/>
    <w:rsid w:val="003760DB"/>
    <w:rsid w:val="003863C2"/>
    <w:rsid w:val="003D79CD"/>
    <w:rsid w:val="003F027F"/>
    <w:rsid w:val="003F65C8"/>
    <w:rsid w:val="0041086C"/>
    <w:rsid w:val="0043728D"/>
    <w:rsid w:val="00452EF3"/>
    <w:rsid w:val="004532E1"/>
    <w:rsid w:val="0045385D"/>
    <w:rsid w:val="004755D8"/>
    <w:rsid w:val="00480D20"/>
    <w:rsid w:val="0049012B"/>
    <w:rsid w:val="00494F0C"/>
    <w:rsid w:val="004A3759"/>
    <w:rsid w:val="004B78A8"/>
    <w:rsid w:val="004D0D81"/>
    <w:rsid w:val="004D7475"/>
    <w:rsid w:val="00505324"/>
    <w:rsid w:val="005104C5"/>
    <w:rsid w:val="00523115"/>
    <w:rsid w:val="00531D4F"/>
    <w:rsid w:val="005437A5"/>
    <w:rsid w:val="00550BEF"/>
    <w:rsid w:val="00553688"/>
    <w:rsid w:val="00571680"/>
    <w:rsid w:val="00580A72"/>
    <w:rsid w:val="00583C79"/>
    <w:rsid w:val="00587F4D"/>
    <w:rsid w:val="005C130C"/>
    <w:rsid w:val="005C7914"/>
    <w:rsid w:val="005D31F7"/>
    <w:rsid w:val="005E151C"/>
    <w:rsid w:val="005F0AC9"/>
    <w:rsid w:val="006009F6"/>
    <w:rsid w:val="006053CA"/>
    <w:rsid w:val="00622A7D"/>
    <w:rsid w:val="00637313"/>
    <w:rsid w:val="006634FC"/>
    <w:rsid w:val="00665C6B"/>
    <w:rsid w:val="006933FB"/>
    <w:rsid w:val="006A7A3B"/>
    <w:rsid w:val="006C4F1C"/>
    <w:rsid w:val="006D06E9"/>
    <w:rsid w:val="006D12DB"/>
    <w:rsid w:val="006F0514"/>
    <w:rsid w:val="00705364"/>
    <w:rsid w:val="007179D5"/>
    <w:rsid w:val="00741ED2"/>
    <w:rsid w:val="00767EDA"/>
    <w:rsid w:val="00793691"/>
    <w:rsid w:val="007969BC"/>
    <w:rsid w:val="007F70F4"/>
    <w:rsid w:val="00805717"/>
    <w:rsid w:val="00836921"/>
    <w:rsid w:val="0084483B"/>
    <w:rsid w:val="00851799"/>
    <w:rsid w:val="0085179E"/>
    <w:rsid w:val="008530B6"/>
    <w:rsid w:val="00857C5F"/>
    <w:rsid w:val="00872439"/>
    <w:rsid w:val="00875993"/>
    <w:rsid w:val="0089686E"/>
    <w:rsid w:val="008B1AE0"/>
    <w:rsid w:val="008B235C"/>
    <w:rsid w:val="008B450B"/>
    <w:rsid w:val="008B558B"/>
    <w:rsid w:val="008D34D1"/>
    <w:rsid w:val="008E2518"/>
    <w:rsid w:val="008F343A"/>
    <w:rsid w:val="00903F8B"/>
    <w:rsid w:val="0091010C"/>
    <w:rsid w:val="00924A6B"/>
    <w:rsid w:val="00926941"/>
    <w:rsid w:val="00932BCB"/>
    <w:rsid w:val="00953C02"/>
    <w:rsid w:val="00961F2B"/>
    <w:rsid w:val="009934A6"/>
    <w:rsid w:val="009940D4"/>
    <w:rsid w:val="009A0FD4"/>
    <w:rsid w:val="009A1807"/>
    <w:rsid w:val="009C35D1"/>
    <w:rsid w:val="009D131F"/>
    <w:rsid w:val="009E5FC9"/>
    <w:rsid w:val="009F1209"/>
    <w:rsid w:val="009F3392"/>
    <w:rsid w:val="00A0441E"/>
    <w:rsid w:val="00A065C3"/>
    <w:rsid w:val="00A071E8"/>
    <w:rsid w:val="00A10D09"/>
    <w:rsid w:val="00A257E3"/>
    <w:rsid w:val="00A25F02"/>
    <w:rsid w:val="00A35C3C"/>
    <w:rsid w:val="00A430D1"/>
    <w:rsid w:val="00A6693B"/>
    <w:rsid w:val="00A946B4"/>
    <w:rsid w:val="00AC05A8"/>
    <w:rsid w:val="00AC1EA5"/>
    <w:rsid w:val="00AD0C1E"/>
    <w:rsid w:val="00AD5751"/>
    <w:rsid w:val="00AF1E31"/>
    <w:rsid w:val="00B07E42"/>
    <w:rsid w:val="00B163D3"/>
    <w:rsid w:val="00B23FA6"/>
    <w:rsid w:val="00B24AC9"/>
    <w:rsid w:val="00B26396"/>
    <w:rsid w:val="00B27BDE"/>
    <w:rsid w:val="00B36A23"/>
    <w:rsid w:val="00B50299"/>
    <w:rsid w:val="00B630B5"/>
    <w:rsid w:val="00B638DB"/>
    <w:rsid w:val="00B75A59"/>
    <w:rsid w:val="00B81C5F"/>
    <w:rsid w:val="00BB4F1B"/>
    <w:rsid w:val="00BB642C"/>
    <w:rsid w:val="00BF7238"/>
    <w:rsid w:val="00C0219A"/>
    <w:rsid w:val="00C14936"/>
    <w:rsid w:val="00C25D73"/>
    <w:rsid w:val="00C26790"/>
    <w:rsid w:val="00C31F6C"/>
    <w:rsid w:val="00C340DA"/>
    <w:rsid w:val="00C345F3"/>
    <w:rsid w:val="00CC04E9"/>
    <w:rsid w:val="00CC3EAC"/>
    <w:rsid w:val="00CF0EB1"/>
    <w:rsid w:val="00CF61AC"/>
    <w:rsid w:val="00CF6346"/>
    <w:rsid w:val="00D00F68"/>
    <w:rsid w:val="00D2741E"/>
    <w:rsid w:val="00D435DB"/>
    <w:rsid w:val="00D44440"/>
    <w:rsid w:val="00D570D9"/>
    <w:rsid w:val="00D71C91"/>
    <w:rsid w:val="00D77697"/>
    <w:rsid w:val="00D81A94"/>
    <w:rsid w:val="00D8299E"/>
    <w:rsid w:val="00D87E2B"/>
    <w:rsid w:val="00D9156B"/>
    <w:rsid w:val="00D95EBE"/>
    <w:rsid w:val="00DA4447"/>
    <w:rsid w:val="00DB0ADB"/>
    <w:rsid w:val="00DB4389"/>
    <w:rsid w:val="00DE1C6B"/>
    <w:rsid w:val="00E0092A"/>
    <w:rsid w:val="00E0242C"/>
    <w:rsid w:val="00E2268A"/>
    <w:rsid w:val="00E7421F"/>
    <w:rsid w:val="00E84D3D"/>
    <w:rsid w:val="00EF24BA"/>
    <w:rsid w:val="00F03013"/>
    <w:rsid w:val="00F059B3"/>
    <w:rsid w:val="00F167B5"/>
    <w:rsid w:val="00F23343"/>
    <w:rsid w:val="00F31791"/>
    <w:rsid w:val="00F33A6A"/>
    <w:rsid w:val="00F50665"/>
    <w:rsid w:val="00F5557A"/>
    <w:rsid w:val="00F56A97"/>
    <w:rsid w:val="00F57F6E"/>
    <w:rsid w:val="00F66D2B"/>
    <w:rsid w:val="00F6748B"/>
    <w:rsid w:val="00F8473E"/>
    <w:rsid w:val="00F96DF3"/>
    <w:rsid w:val="00F97863"/>
    <w:rsid w:val="00FD303A"/>
    <w:rsid w:val="00FD36A8"/>
    <w:rsid w:val="00FE108A"/>
    <w:rsid w:val="00FE1277"/>
    <w:rsid w:val="00FE2D80"/>
    <w:rsid w:val="00FE6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3F8B"/>
    <w:pPr>
      <w:widowControl w:val="0"/>
      <w:overflowPunct w:val="0"/>
      <w:spacing w:after="0" w:line="240" w:lineRule="auto"/>
    </w:pPr>
    <w:rPr>
      <w:rFonts w:ascii="Times New Roman" w:hAnsi="Times New Roman" w:cs="GoudyOlSt BT"/>
      <w:kern w:val="1"/>
      <w:sz w:val="24"/>
      <w:szCs w:val="24"/>
      <w:lang w:val="en-US" w:eastAsia="ar-SA"/>
    </w:rPr>
  </w:style>
  <w:style w:type="paragraph" w:styleId="berschrift1">
    <w:name w:val="heading 1"/>
    <w:basedOn w:val="Standard"/>
    <w:next w:val="Standard"/>
    <w:link w:val="berschrift1Zchn"/>
    <w:uiPriority w:val="9"/>
    <w:qFormat/>
    <w:rsid w:val="003116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53C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GStartTextberschrift1">
    <w:name w:val="TG Start Text Überschrift 1"/>
    <w:basedOn w:val="berschrift1"/>
    <w:next w:val="Standard"/>
    <w:qFormat/>
    <w:rsid w:val="00311608"/>
    <w:pPr>
      <w:keepLines w:val="0"/>
      <w:spacing w:after="240"/>
      <w:ind w:firstLine="340"/>
      <w:jc w:val="both"/>
    </w:pPr>
    <w:rPr>
      <w:rFonts w:ascii="Times New Roman" w:eastAsia="Times New Roman" w:hAnsi="Times New Roman" w:cs="Times New Roman"/>
      <w:b w:val="0"/>
      <w:color w:val="auto"/>
      <w:kern w:val="32"/>
      <w:sz w:val="24"/>
      <w:szCs w:val="24"/>
      <w:lang w:val="de-DE"/>
    </w:rPr>
  </w:style>
  <w:style w:type="character" w:customStyle="1" w:styleId="berschrift1Zchn">
    <w:name w:val="Überschrift 1 Zchn"/>
    <w:basedOn w:val="Absatz-Standardschriftart"/>
    <w:link w:val="berschrift1"/>
    <w:uiPriority w:val="9"/>
    <w:rsid w:val="00311608"/>
    <w:rPr>
      <w:rFonts w:asciiTheme="majorHAnsi" w:eastAsiaTheme="majorEastAsia" w:hAnsiTheme="majorHAnsi" w:cstheme="majorBidi"/>
      <w:b/>
      <w:bCs/>
      <w:color w:val="365F91" w:themeColor="accent1" w:themeShade="BF"/>
      <w:kern w:val="1"/>
      <w:sz w:val="28"/>
      <w:szCs w:val="28"/>
      <w:lang w:val="en-US" w:eastAsia="ar-SA"/>
    </w:rPr>
  </w:style>
  <w:style w:type="paragraph" w:customStyle="1" w:styleId="TGTextkrper12Abstandnach">
    <w:name w:val="TG Textkörper 12 Abstand nach"/>
    <w:basedOn w:val="Standard"/>
    <w:qFormat/>
    <w:rsid w:val="00311608"/>
    <w:pPr>
      <w:spacing w:after="240"/>
      <w:ind w:firstLine="340"/>
      <w:jc w:val="both"/>
    </w:pPr>
    <w:rPr>
      <w:rFonts w:cs="Times New Roman"/>
      <w:lang w:val="de-DE"/>
    </w:rPr>
  </w:style>
  <w:style w:type="paragraph" w:customStyle="1" w:styleId="TGTextkrper0Abstandnach">
    <w:name w:val="TG Textkörper 0 Abstand nach"/>
    <w:basedOn w:val="Standard"/>
    <w:qFormat/>
    <w:rsid w:val="00311608"/>
    <w:pPr>
      <w:ind w:firstLine="340"/>
      <w:jc w:val="both"/>
    </w:pPr>
    <w:rPr>
      <w:rFonts w:cs="Times New Roman"/>
      <w:lang w:val="de-DE"/>
    </w:rPr>
  </w:style>
  <w:style w:type="paragraph" w:customStyle="1" w:styleId="TGKapitelberschrift">
    <w:name w:val="TG Kapitel Überschrift"/>
    <w:basedOn w:val="berschrift1"/>
    <w:next w:val="TGTextkrper0Abstandnach"/>
    <w:qFormat/>
    <w:rsid w:val="00311608"/>
    <w:pPr>
      <w:keepLines w:val="0"/>
      <w:spacing w:before="0" w:after="480"/>
      <w:jc w:val="both"/>
    </w:pPr>
    <w:rPr>
      <w:rFonts w:ascii="Times New Roman" w:eastAsia="Times New Roman" w:hAnsi="Times New Roman" w:cs="Times New Roman"/>
      <w:color w:val="auto"/>
      <w:kern w:val="32"/>
      <w:sz w:val="36"/>
      <w:szCs w:val="32"/>
      <w:lang w:val="de-DE"/>
    </w:rPr>
  </w:style>
  <w:style w:type="paragraph" w:customStyle="1" w:styleId="TGberschriftotherparts">
    <w:name w:val="TG Überschrift other parts"/>
    <w:basedOn w:val="berschrift1"/>
    <w:next w:val="TGTextkrper0Abstandnach"/>
    <w:qFormat/>
    <w:rsid w:val="00311608"/>
    <w:pPr>
      <w:keepLines w:val="0"/>
      <w:spacing w:before="0" w:after="240"/>
      <w:jc w:val="both"/>
    </w:pPr>
    <w:rPr>
      <w:rFonts w:ascii="Times New Roman" w:eastAsia="Times New Roman" w:hAnsi="Times New Roman" w:cs="Times New Roman"/>
      <w:color w:val="auto"/>
      <w:kern w:val="32"/>
      <w:szCs w:val="32"/>
      <w:lang w:val="de-DE"/>
    </w:rPr>
  </w:style>
  <w:style w:type="paragraph" w:customStyle="1" w:styleId="TGpicszentriert">
    <w:name w:val="TG pics zentriert"/>
    <w:basedOn w:val="Standard"/>
    <w:next w:val="TGTextkrper0Abstandnach"/>
    <w:qFormat/>
    <w:rsid w:val="00311608"/>
    <w:pPr>
      <w:spacing w:after="240"/>
      <w:jc w:val="center"/>
    </w:pPr>
  </w:style>
  <w:style w:type="paragraph" w:customStyle="1" w:styleId="TGTextother">
    <w:name w:val="TG Text other"/>
    <w:basedOn w:val="Standard"/>
    <w:qFormat/>
    <w:rsid w:val="00311608"/>
    <w:pPr>
      <w:jc w:val="both"/>
    </w:pPr>
    <w:rPr>
      <w:color w:val="000000"/>
      <w:szCs w:val="20"/>
      <w:lang w:val="de-DE"/>
    </w:rPr>
  </w:style>
  <w:style w:type="paragraph" w:customStyle="1" w:styleId="TGTextother12Abstabdnach">
    <w:name w:val="TG Text other 12 Abstabd nach"/>
    <w:basedOn w:val="Standard"/>
    <w:next w:val="TGTextother"/>
    <w:qFormat/>
    <w:rsid w:val="00311608"/>
    <w:pPr>
      <w:spacing w:after="240"/>
      <w:jc w:val="both"/>
    </w:pPr>
    <w:rPr>
      <w:color w:val="000000"/>
      <w:szCs w:val="20"/>
      <w:lang w:val="de-DE"/>
    </w:rPr>
  </w:style>
  <w:style w:type="paragraph" w:customStyle="1" w:styleId="TGTextkrper24Abstandnach">
    <w:name w:val="TG Textkörper 24 Abstand nach"/>
    <w:basedOn w:val="Standard"/>
    <w:qFormat/>
    <w:rsid w:val="00311608"/>
    <w:pPr>
      <w:spacing w:after="480"/>
      <w:ind w:firstLine="340"/>
      <w:jc w:val="both"/>
    </w:pPr>
    <w:rPr>
      <w:rFonts w:cs="Times New Roman"/>
      <w:lang w:val="de-DE"/>
    </w:rPr>
  </w:style>
  <w:style w:type="paragraph" w:styleId="StandardWeb">
    <w:name w:val="Normal (Web)"/>
    <w:basedOn w:val="Standard"/>
    <w:uiPriority w:val="99"/>
    <w:semiHidden/>
    <w:unhideWhenUsed/>
    <w:rsid w:val="00271431"/>
    <w:pPr>
      <w:widowControl/>
      <w:overflowPunct/>
      <w:spacing w:before="100" w:beforeAutospacing="1" w:after="100" w:afterAutospacing="1"/>
    </w:pPr>
    <w:rPr>
      <w:rFonts w:cs="Times New Roman"/>
      <w:kern w:val="0"/>
      <w:lang w:val="de-DE" w:eastAsia="de-DE"/>
    </w:rPr>
  </w:style>
  <w:style w:type="paragraph" w:styleId="Sprechblasentext">
    <w:name w:val="Balloon Text"/>
    <w:basedOn w:val="Standard"/>
    <w:link w:val="SprechblasentextZchn"/>
    <w:uiPriority w:val="99"/>
    <w:semiHidden/>
    <w:unhideWhenUsed/>
    <w:rsid w:val="005104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4C5"/>
    <w:rPr>
      <w:rFonts w:ascii="Tahoma" w:hAnsi="Tahoma" w:cs="Tahoma"/>
      <w:kern w:val="1"/>
      <w:sz w:val="16"/>
      <w:szCs w:val="16"/>
      <w:lang w:val="en-US" w:eastAsia="ar-SA"/>
    </w:rPr>
  </w:style>
  <w:style w:type="character" w:customStyle="1" w:styleId="metadatafieldreadonly">
    <w:name w:val="metadatafieldreadonly"/>
    <w:basedOn w:val="Absatz-Standardschriftart"/>
    <w:rsid w:val="00531D4F"/>
  </w:style>
  <w:style w:type="character" w:styleId="Hyperlink">
    <w:name w:val="Hyperlink"/>
    <w:basedOn w:val="Absatz-Standardschriftart"/>
    <w:uiPriority w:val="99"/>
    <w:unhideWhenUsed/>
    <w:rsid w:val="00D77697"/>
    <w:rPr>
      <w:color w:val="0000FF"/>
      <w:u w:val="single"/>
    </w:rPr>
  </w:style>
  <w:style w:type="character" w:customStyle="1" w:styleId="berschrift2Zchn">
    <w:name w:val="Überschrift 2 Zchn"/>
    <w:basedOn w:val="Absatz-Standardschriftart"/>
    <w:link w:val="berschrift2"/>
    <w:uiPriority w:val="9"/>
    <w:semiHidden/>
    <w:rsid w:val="00953C02"/>
    <w:rPr>
      <w:rFonts w:asciiTheme="majorHAnsi" w:eastAsiaTheme="majorEastAsia" w:hAnsiTheme="majorHAnsi" w:cstheme="majorBidi"/>
      <w:b/>
      <w:bCs/>
      <w:color w:val="4F81BD" w:themeColor="accent1"/>
      <w:kern w:val="1"/>
      <w:sz w:val="26"/>
      <w:szCs w:val="26"/>
      <w:lang w:val="en-US" w:eastAsia="ar-SA"/>
    </w:rPr>
  </w:style>
  <w:style w:type="character" w:customStyle="1" w:styleId="mw-headline">
    <w:name w:val="mw-headline"/>
    <w:basedOn w:val="Absatz-Standardschriftart"/>
    <w:rsid w:val="00953C02"/>
  </w:style>
  <w:style w:type="character" w:customStyle="1" w:styleId="tocnumber">
    <w:name w:val="tocnumber"/>
    <w:basedOn w:val="Absatz-Standardschriftart"/>
    <w:rsid w:val="008530B6"/>
  </w:style>
  <w:style w:type="character" w:customStyle="1" w:styleId="toctext">
    <w:name w:val="toctext"/>
    <w:basedOn w:val="Absatz-Standardschriftart"/>
    <w:rsid w:val="00853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3F8B"/>
    <w:pPr>
      <w:widowControl w:val="0"/>
      <w:overflowPunct w:val="0"/>
      <w:spacing w:after="0" w:line="240" w:lineRule="auto"/>
    </w:pPr>
    <w:rPr>
      <w:rFonts w:ascii="Times New Roman" w:hAnsi="Times New Roman" w:cs="GoudyOlSt BT"/>
      <w:kern w:val="1"/>
      <w:sz w:val="24"/>
      <w:szCs w:val="24"/>
      <w:lang w:val="en-US" w:eastAsia="ar-SA"/>
    </w:rPr>
  </w:style>
  <w:style w:type="paragraph" w:styleId="berschrift1">
    <w:name w:val="heading 1"/>
    <w:basedOn w:val="Standard"/>
    <w:next w:val="Standard"/>
    <w:link w:val="berschrift1Zchn"/>
    <w:uiPriority w:val="9"/>
    <w:qFormat/>
    <w:rsid w:val="003116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GStartTextberschrift1">
    <w:name w:val="TG Start Text Überschrift 1"/>
    <w:basedOn w:val="berschrift1"/>
    <w:next w:val="Standard"/>
    <w:qFormat/>
    <w:rsid w:val="00311608"/>
    <w:pPr>
      <w:keepLines w:val="0"/>
      <w:spacing w:after="240"/>
      <w:ind w:firstLine="340"/>
      <w:jc w:val="both"/>
    </w:pPr>
    <w:rPr>
      <w:rFonts w:ascii="Times New Roman" w:eastAsia="Times New Roman" w:hAnsi="Times New Roman" w:cs="Times New Roman"/>
      <w:b w:val="0"/>
      <w:color w:val="auto"/>
      <w:kern w:val="32"/>
      <w:sz w:val="24"/>
      <w:szCs w:val="24"/>
      <w:lang w:val="de-DE"/>
    </w:rPr>
  </w:style>
  <w:style w:type="character" w:customStyle="1" w:styleId="berschrift1Zchn">
    <w:name w:val="Überschrift 1 Zchn"/>
    <w:basedOn w:val="Absatz-Standardschriftart"/>
    <w:link w:val="berschrift1"/>
    <w:uiPriority w:val="9"/>
    <w:rsid w:val="00311608"/>
    <w:rPr>
      <w:rFonts w:asciiTheme="majorHAnsi" w:eastAsiaTheme="majorEastAsia" w:hAnsiTheme="majorHAnsi" w:cstheme="majorBidi"/>
      <w:b/>
      <w:bCs/>
      <w:color w:val="365F91" w:themeColor="accent1" w:themeShade="BF"/>
      <w:kern w:val="1"/>
      <w:sz w:val="28"/>
      <w:szCs w:val="28"/>
      <w:lang w:val="en-US" w:eastAsia="ar-SA"/>
    </w:rPr>
  </w:style>
  <w:style w:type="paragraph" w:customStyle="1" w:styleId="TGTextkrper12Abstandnach">
    <w:name w:val="TG Textkörper 12 Abstand nach"/>
    <w:basedOn w:val="Standard"/>
    <w:qFormat/>
    <w:rsid w:val="00311608"/>
    <w:pPr>
      <w:spacing w:after="240"/>
      <w:ind w:firstLine="340"/>
      <w:jc w:val="both"/>
    </w:pPr>
    <w:rPr>
      <w:rFonts w:cs="Times New Roman"/>
      <w:lang w:val="de-DE"/>
    </w:rPr>
  </w:style>
  <w:style w:type="paragraph" w:customStyle="1" w:styleId="TGTextkrper0Abstandnach">
    <w:name w:val="TG Textkörper 0 Abstand nach"/>
    <w:basedOn w:val="Standard"/>
    <w:qFormat/>
    <w:rsid w:val="00311608"/>
    <w:pPr>
      <w:ind w:firstLine="340"/>
      <w:jc w:val="both"/>
    </w:pPr>
    <w:rPr>
      <w:rFonts w:cs="Times New Roman"/>
      <w:lang w:val="de-DE"/>
    </w:rPr>
  </w:style>
  <w:style w:type="paragraph" w:customStyle="1" w:styleId="TGKapitelberschrift">
    <w:name w:val="TG Kapitel Überschrift"/>
    <w:basedOn w:val="berschrift1"/>
    <w:next w:val="TGTextkrper0Abstandnach"/>
    <w:qFormat/>
    <w:rsid w:val="00311608"/>
    <w:pPr>
      <w:keepLines w:val="0"/>
      <w:spacing w:before="0" w:after="480"/>
      <w:jc w:val="both"/>
    </w:pPr>
    <w:rPr>
      <w:rFonts w:ascii="Times New Roman" w:eastAsia="Times New Roman" w:hAnsi="Times New Roman" w:cs="Times New Roman"/>
      <w:color w:val="auto"/>
      <w:kern w:val="32"/>
      <w:sz w:val="36"/>
      <w:szCs w:val="32"/>
      <w:lang w:val="de-DE"/>
    </w:rPr>
  </w:style>
  <w:style w:type="paragraph" w:customStyle="1" w:styleId="TGberschriftotherparts">
    <w:name w:val="TG Überschrift other parts"/>
    <w:basedOn w:val="berschrift1"/>
    <w:next w:val="TGTextkrper0Abstandnach"/>
    <w:qFormat/>
    <w:rsid w:val="00311608"/>
    <w:pPr>
      <w:keepLines w:val="0"/>
      <w:spacing w:before="0" w:after="240"/>
      <w:jc w:val="both"/>
    </w:pPr>
    <w:rPr>
      <w:rFonts w:ascii="Times New Roman" w:eastAsia="Times New Roman" w:hAnsi="Times New Roman" w:cs="Times New Roman"/>
      <w:color w:val="auto"/>
      <w:kern w:val="32"/>
      <w:szCs w:val="32"/>
      <w:lang w:val="de-DE"/>
    </w:rPr>
  </w:style>
  <w:style w:type="paragraph" w:customStyle="1" w:styleId="TGpicszentriert">
    <w:name w:val="TG pics zentriert"/>
    <w:basedOn w:val="Standard"/>
    <w:next w:val="TGTextkrper0Abstandnach"/>
    <w:qFormat/>
    <w:rsid w:val="00311608"/>
    <w:pPr>
      <w:spacing w:after="240"/>
      <w:jc w:val="center"/>
    </w:pPr>
  </w:style>
  <w:style w:type="paragraph" w:customStyle="1" w:styleId="TGTextother">
    <w:name w:val="TG Text other"/>
    <w:basedOn w:val="Standard"/>
    <w:qFormat/>
    <w:rsid w:val="00311608"/>
    <w:pPr>
      <w:jc w:val="both"/>
    </w:pPr>
    <w:rPr>
      <w:color w:val="000000"/>
      <w:szCs w:val="20"/>
      <w:lang w:val="de-DE"/>
    </w:rPr>
  </w:style>
  <w:style w:type="paragraph" w:customStyle="1" w:styleId="TGTextother12Abstabdnach">
    <w:name w:val="TG Text other 12 Abstabd nach"/>
    <w:basedOn w:val="Standard"/>
    <w:next w:val="TGTextother"/>
    <w:qFormat/>
    <w:rsid w:val="00311608"/>
    <w:pPr>
      <w:spacing w:after="240"/>
      <w:jc w:val="both"/>
    </w:pPr>
    <w:rPr>
      <w:color w:val="000000"/>
      <w:szCs w:val="20"/>
      <w:lang w:val="de-DE"/>
    </w:rPr>
  </w:style>
  <w:style w:type="paragraph" w:customStyle="1" w:styleId="TGTextkrper24Abstandnach">
    <w:name w:val="TG Textkörper 24 Abstand nach"/>
    <w:basedOn w:val="Standard"/>
    <w:qFormat/>
    <w:rsid w:val="00311608"/>
    <w:pPr>
      <w:spacing w:after="480"/>
      <w:ind w:firstLine="340"/>
      <w:jc w:val="both"/>
    </w:pPr>
    <w:rPr>
      <w:rFonts w:cs="Times New Roman"/>
      <w:lang w:val="de-DE"/>
    </w:rPr>
  </w:style>
  <w:style w:type="paragraph" w:styleId="StandardWeb">
    <w:name w:val="Normal (Web)"/>
    <w:basedOn w:val="Standard"/>
    <w:uiPriority w:val="99"/>
    <w:semiHidden/>
    <w:unhideWhenUsed/>
    <w:rsid w:val="00271431"/>
    <w:pPr>
      <w:widowControl/>
      <w:overflowPunct/>
      <w:spacing w:before="100" w:beforeAutospacing="1" w:after="100" w:afterAutospacing="1"/>
    </w:pPr>
    <w:rPr>
      <w:rFonts w:cs="Times New Roman"/>
      <w:kern w:val="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242">
      <w:bodyDiv w:val="1"/>
      <w:marLeft w:val="0"/>
      <w:marRight w:val="0"/>
      <w:marTop w:val="0"/>
      <w:marBottom w:val="0"/>
      <w:divBdr>
        <w:top w:val="none" w:sz="0" w:space="0" w:color="auto"/>
        <w:left w:val="none" w:sz="0" w:space="0" w:color="auto"/>
        <w:bottom w:val="none" w:sz="0" w:space="0" w:color="auto"/>
        <w:right w:val="none" w:sz="0" w:space="0" w:color="auto"/>
      </w:divBdr>
      <w:divsChild>
        <w:div w:id="1784956739">
          <w:marLeft w:val="0"/>
          <w:marRight w:val="0"/>
          <w:marTop w:val="0"/>
          <w:marBottom w:val="0"/>
          <w:divBdr>
            <w:top w:val="none" w:sz="0" w:space="0" w:color="auto"/>
            <w:left w:val="none" w:sz="0" w:space="0" w:color="auto"/>
            <w:bottom w:val="none" w:sz="0" w:space="0" w:color="auto"/>
            <w:right w:val="none" w:sz="0" w:space="0" w:color="auto"/>
          </w:divBdr>
          <w:divsChild>
            <w:div w:id="1492718287">
              <w:marLeft w:val="0"/>
              <w:marRight w:val="0"/>
              <w:marTop w:val="0"/>
              <w:marBottom w:val="0"/>
              <w:divBdr>
                <w:top w:val="none" w:sz="0" w:space="0" w:color="auto"/>
                <w:left w:val="none" w:sz="0" w:space="0" w:color="auto"/>
                <w:bottom w:val="none" w:sz="0" w:space="0" w:color="auto"/>
                <w:right w:val="none" w:sz="0" w:space="0" w:color="auto"/>
              </w:divBdr>
              <w:divsChild>
                <w:div w:id="944844602">
                  <w:marLeft w:val="0"/>
                  <w:marRight w:val="0"/>
                  <w:marTop w:val="0"/>
                  <w:marBottom w:val="0"/>
                  <w:divBdr>
                    <w:top w:val="none" w:sz="0" w:space="0" w:color="auto"/>
                    <w:left w:val="none" w:sz="0" w:space="0" w:color="auto"/>
                    <w:bottom w:val="none" w:sz="0" w:space="0" w:color="auto"/>
                    <w:right w:val="none" w:sz="0" w:space="0" w:color="auto"/>
                  </w:divBdr>
                  <w:divsChild>
                    <w:div w:id="17762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753">
              <w:marLeft w:val="0"/>
              <w:marRight w:val="0"/>
              <w:marTop w:val="0"/>
              <w:marBottom w:val="0"/>
              <w:divBdr>
                <w:top w:val="none" w:sz="0" w:space="0" w:color="auto"/>
                <w:left w:val="none" w:sz="0" w:space="0" w:color="auto"/>
                <w:bottom w:val="none" w:sz="0" w:space="0" w:color="auto"/>
                <w:right w:val="none" w:sz="0" w:space="0" w:color="auto"/>
              </w:divBdr>
              <w:divsChild>
                <w:div w:id="13834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814">
      <w:bodyDiv w:val="1"/>
      <w:marLeft w:val="0"/>
      <w:marRight w:val="0"/>
      <w:marTop w:val="0"/>
      <w:marBottom w:val="0"/>
      <w:divBdr>
        <w:top w:val="none" w:sz="0" w:space="0" w:color="auto"/>
        <w:left w:val="none" w:sz="0" w:space="0" w:color="auto"/>
        <w:bottom w:val="none" w:sz="0" w:space="0" w:color="auto"/>
        <w:right w:val="none" w:sz="0" w:space="0" w:color="auto"/>
      </w:divBdr>
    </w:div>
    <w:div w:id="451019488">
      <w:bodyDiv w:val="1"/>
      <w:marLeft w:val="0"/>
      <w:marRight w:val="0"/>
      <w:marTop w:val="0"/>
      <w:marBottom w:val="0"/>
      <w:divBdr>
        <w:top w:val="none" w:sz="0" w:space="0" w:color="auto"/>
        <w:left w:val="none" w:sz="0" w:space="0" w:color="auto"/>
        <w:bottom w:val="none" w:sz="0" w:space="0" w:color="auto"/>
        <w:right w:val="none" w:sz="0" w:space="0" w:color="auto"/>
      </w:divBdr>
    </w:div>
    <w:div w:id="819541236">
      <w:bodyDiv w:val="1"/>
      <w:marLeft w:val="0"/>
      <w:marRight w:val="0"/>
      <w:marTop w:val="0"/>
      <w:marBottom w:val="0"/>
      <w:divBdr>
        <w:top w:val="none" w:sz="0" w:space="0" w:color="auto"/>
        <w:left w:val="none" w:sz="0" w:space="0" w:color="auto"/>
        <w:bottom w:val="none" w:sz="0" w:space="0" w:color="auto"/>
        <w:right w:val="none" w:sz="0" w:space="0" w:color="auto"/>
      </w:divBdr>
      <w:divsChild>
        <w:div w:id="1369647265">
          <w:marLeft w:val="0"/>
          <w:marRight w:val="0"/>
          <w:marTop w:val="0"/>
          <w:marBottom w:val="0"/>
          <w:divBdr>
            <w:top w:val="none" w:sz="0" w:space="0" w:color="auto"/>
            <w:left w:val="none" w:sz="0" w:space="0" w:color="auto"/>
            <w:bottom w:val="none" w:sz="0" w:space="0" w:color="auto"/>
            <w:right w:val="none" w:sz="0" w:space="0" w:color="auto"/>
          </w:divBdr>
        </w:div>
      </w:divsChild>
    </w:div>
    <w:div w:id="897860848">
      <w:bodyDiv w:val="1"/>
      <w:marLeft w:val="0"/>
      <w:marRight w:val="0"/>
      <w:marTop w:val="0"/>
      <w:marBottom w:val="0"/>
      <w:divBdr>
        <w:top w:val="none" w:sz="0" w:space="0" w:color="auto"/>
        <w:left w:val="none" w:sz="0" w:space="0" w:color="auto"/>
        <w:bottom w:val="none" w:sz="0" w:space="0" w:color="auto"/>
        <w:right w:val="none" w:sz="0" w:space="0" w:color="auto"/>
      </w:divBdr>
      <w:divsChild>
        <w:div w:id="112527148">
          <w:marLeft w:val="0"/>
          <w:marRight w:val="0"/>
          <w:marTop w:val="0"/>
          <w:marBottom w:val="0"/>
          <w:divBdr>
            <w:top w:val="none" w:sz="0" w:space="0" w:color="auto"/>
            <w:left w:val="none" w:sz="0" w:space="0" w:color="auto"/>
            <w:bottom w:val="none" w:sz="0" w:space="0" w:color="auto"/>
            <w:right w:val="none" w:sz="0" w:space="0" w:color="auto"/>
          </w:divBdr>
        </w:div>
      </w:divsChild>
    </w:div>
    <w:div w:id="964314064">
      <w:bodyDiv w:val="1"/>
      <w:marLeft w:val="0"/>
      <w:marRight w:val="0"/>
      <w:marTop w:val="0"/>
      <w:marBottom w:val="0"/>
      <w:divBdr>
        <w:top w:val="none" w:sz="0" w:space="0" w:color="auto"/>
        <w:left w:val="none" w:sz="0" w:space="0" w:color="auto"/>
        <w:bottom w:val="none" w:sz="0" w:space="0" w:color="auto"/>
        <w:right w:val="none" w:sz="0" w:space="0" w:color="auto"/>
      </w:divBdr>
      <w:divsChild>
        <w:div w:id="2127576556">
          <w:marLeft w:val="0"/>
          <w:marRight w:val="0"/>
          <w:marTop w:val="0"/>
          <w:marBottom w:val="0"/>
          <w:divBdr>
            <w:top w:val="none" w:sz="0" w:space="0" w:color="auto"/>
            <w:left w:val="none" w:sz="0" w:space="0" w:color="auto"/>
            <w:bottom w:val="none" w:sz="0" w:space="0" w:color="auto"/>
            <w:right w:val="none" w:sz="0" w:space="0" w:color="auto"/>
          </w:divBdr>
        </w:div>
      </w:divsChild>
    </w:div>
    <w:div w:id="1032656402">
      <w:bodyDiv w:val="1"/>
      <w:marLeft w:val="0"/>
      <w:marRight w:val="0"/>
      <w:marTop w:val="0"/>
      <w:marBottom w:val="0"/>
      <w:divBdr>
        <w:top w:val="none" w:sz="0" w:space="0" w:color="auto"/>
        <w:left w:val="none" w:sz="0" w:space="0" w:color="auto"/>
        <w:bottom w:val="none" w:sz="0" w:space="0" w:color="auto"/>
        <w:right w:val="none" w:sz="0" w:space="0" w:color="auto"/>
      </w:divBdr>
      <w:divsChild>
        <w:div w:id="1236015020">
          <w:marLeft w:val="0"/>
          <w:marRight w:val="0"/>
          <w:marTop w:val="0"/>
          <w:marBottom w:val="0"/>
          <w:divBdr>
            <w:top w:val="none" w:sz="0" w:space="0" w:color="auto"/>
            <w:left w:val="none" w:sz="0" w:space="0" w:color="auto"/>
            <w:bottom w:val="none" w:sz="0" w:space="0" w:color="auto"/>
            <w:right w:val="none" w:sz="0" w:space="0" w:color="auto"/>
          </w:divBdr>
        </w:div>
      </w:divsChild>
    </w:div>
    <w:div w:id="1315253832">
      <w:bodyDiv w:val="1"/>
      <w:marLeft w:val="0"/>
      <w:marRight w:val="0"/>
      <w:marTop w:val="0"/>
      <w:marBottom w:val="0"/>
      <w:divBdr>
        <w:top w:val="none" w:sz="0" w:space="0" w:color="auto"/>
        <w:left w:val="none" w:sz="0" w:space="0" w:color="auto"/>
        <w:bottom w:val="none" w:sz="0" w:space="0" w:color="auto"/>
        <w:right w:val="none" w:sz="0" w:space="0" w:color="auto"/>
      </w:divBdr>
      <w:divsChild>
        <w:div w:id="1062486908">
          <w:marLeft w:val="0"/>
          <w:marRight w:val="0"/>
          <w:marTop w:val="0"/>
          <w:marBottom w:val="0"/>
          <w:divBdr>
            <w:top w:val="none" w:sz="0" w:space="0" w:color="auto"/>
            <w:left w:val="none" w:sz="0" w:space="0" w:color="auto"/>
            <w:bottom w:val="none" w:sz="0" w:space="0" w:color="auto"/>
            <w:right w:val="none" w:sz="0" w:space="0" w:color="auto"/>
          </w:divBdr>
          <w:divsChild>
            <w:div w:id="1607696171">
              <w:marLeft w:val="0"/>
              <w:marRight w:val="0"/>
              <w:marTop w:val="0"/>
              <w:marBottom w:val="0"/>
              <w:divBdr>
                <w:top w:val="none" w:sz="0" w:space="0" w:color="auto"/>
                <w:left w:val="none" w:sz="0" w:space="0" w:color="auto"/>
                <w:bottom w:val="none" w:sz="0" w:space="0" w:color="auto"/>
                <w:right w:val="none" w:sz="0" w:space="0" w:color="auto"/>
              </w:divBdr>
              <w:divsChild>
                <w:div w:id="697777842">
                  <w:marLeft w:val="0"/>
                  <w:marRight w:val="0"/>
                  <w:marTop w:val="0"/>
                  <w:marBottom w:val="0"/>
                  <w:divBdr>
                    <w:top w:val="none" w:sz="0" w:space="0" w:color="auto"/>
                    <w:left w:val="none" w:sz="0" w:space="0" w:color="auto"/>
                    <w:bottom w:val="none" w:sz="0" w:space="0" w:color="auto"/>
                    <w:right w:val="none" w:sz="0" w:space="0" w:color="auto"/>
                  </w:divBdr>
                  <w:divsChild>
                    <w:div w:id="590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5480">
          <w:marLeft w:val="0"/>
          <w:marRight w:val="0"/>
          <w:marTop w:val="0"/>
          <w:marBottom w:val="0"/>
          <w:divBdr>
            <w:top w:val="none" w:sz="0" w:space="0" w:color="auto"/>
            <w:left w:val="none" w:sz="0" w:space="0" w:color="auto"/>
            <w:bottom w:val="none" w:sz="0" w:space="0" w:color="auto"/>
            <w:right w:val="none" w:sz="0" w:space="0" w:color="auto"/>
          </w:divBdr>
          <w:divsChild>
            <w:div w:id="1961063195">
              <w:marLeft w:val="0"/>
              <w:marRight w:val="0"/>
              <w:marTop w:val="0"/>
              <w:marBottom w:val="0"/>
              <w:divBdr>
                <w:top w:val="none" w:sz="0" w:space="0" w:color="auto"/>
                <w:left w:val="none" w:sz="0" w:space="0" w:color="auto"/>
                <w:bottom w:val="none" w:sz="0" w:space="0" w:color="auto"/>
                <w:right w:val="none" w:sz="0" w:space="0" w:color="auto"/>
              </w:divBdr>
              <w:divsChild>
                <w:div w:id="3073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5723">
      <w:bodyDiv w:val="1"/>
      <w:marLeft w:val="0"/>
      <w:marRight w:val="0"/>
      <w:marTop w:val="0"/>
      <w:marBottom w:val="0"/>
      <w:divBdr>
        <w:top w:val="none" w:sz="0" w:space="0" w:color="auto"/>
        <w:left w:val="none" w:sz="0" w:space="0" w:color="auto"/>
        <w:bottom w:val="none" w:sz="0" w:space="0" w:color="auto"/>
        <w:right w:val="none" w:sz="0" w:space="0" w:color="auto"/>
      </w:divBdr>
    </w:div>
    <w:div w:id="1716193767">
      <w:bodyDiv w:val="1"/>
      <w:marLeft w:val="0"/>
      <w:marRight w:val="0"/>
      <w:marTop w:val="0"/>
      <w:marBottom w:val="0"/>
      <w:divBdr>
        <w:top w:val="none" w:sz="0" w:space="0" w:color="auto"/>
        <w:left w:val="none" w:sz="0" w:space="0" w:color="auto"/>
        <w:bottom w:val="none" w:sz="0" w:space="0" w:color="auto"/>
        <w:right w:val="none" w:sz="0" w:space="0" w:color="auto"/>
      </w:divBdr>
    </w:div>
    <w:div w:id="19618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se@tatin-giannaro.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books-giannaro.de" TargetMode="External"/><Relationship Id="rId1" Type="http://schemas.openxmlformats.org/officeDocument/2006/relationships/numbering" Target="numbering.xml"/><Relationship Id="rId6" Type="http://schemas.openxmlformats.org/officeDocument/2006/relationships/hyperlink" Target="mailto:Presse@tatin-giannaro.de"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www.tatin-giannaro.de"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kontakt@tatin-giannar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Tatin 2011</dc:creator>
  <cp:lastModifiedBy>Tatin2015</cp:lastModifiedBy>
  <cp:revision>9</cp:revision>
  <cp:lastPrinted>2015-08-19T13:56:00Z</cp:lastPrinted>
  <dcterms:created xsi:type="dcterms:W3CDTF">2015-08-29T11:25:00Z</dcterms:created>
  <dcterms:modified xsi:type="dcterms:W3CDTF">2015-08-29T11:31:00Z</dcterms:modified>
</cp:coreProperties>
</file>